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FF" w:rsidRPr="00F460FF" w:rsidRDefault="00F460FF" w:rsidP="00F460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460FF">
        <w:rPr>
          <w:rFonts w:ascii="Times New Roman" w:eastAsia="Calibri" w:hAnsi="Times New Roman" w:cs="Times New Roman"/>
          <w:b/>
          <w:sz w:val="36"/>
          <w:szCs w:val="36"/>
        </w:rPr>
        <w:t>Отчет</w:t>
      </w:r>
    </w:p>
    <w:p w:rsidR="00F460FF" w:rsidRPr="00292DB5" w:rsidRDefault="00F460FF" w:rsidP="006242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DB5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председателя СНТ «Светоч» Левченко Елены Ярославовны </w:t>
      </w:r>
    </w:p>
    <w:p w:rsidR="00F460FF" w:rsidRPr="00F460FF" w:rsidRDefault="00F460FF" w:rsidP="00F460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DB5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Pr="0067129E">
        <w:rPr>
          <w:rFonts w:ascii="Times New Roman" w:eastAsia="Calibri" w:hAnsi="Times New Roman" w:cs="Times New Roman"/>
          <w:b/>
          <w:sz w:val="36"/>
          <w:szCs w:val="36"/>
        </w:rPr>
        <w:t>202</w:t>
      </w:r>
      <w:r w:rsidR="005C3AA4" w:rsidRPr="0067129E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="0067129E" w:rsidRPr="0067129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67129E">
        <w:rPr>
          <w:rFonts w:ascii="Times New Roman" w:eastAsia="Calibri" w:hAnsi="Times New Roman" w:cs="Times New Roman"/>
          <w:b/>
          <w:sz w:val="28"/>
          <w:szCs w:val="28"/>
        </w:rPr>
        <w:t xml:space="preserve">год </w:t>
      </w:r>
      <w:r w:rsidRPr="00292D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C3AA4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Calibri" w:eastAsia="Calibri" w:hAnsi="Calibri" w:cs="Times New Roman"/>
          <w:sz w:val="26"/>
          <w:szCs w:val="26"/>
        </w:rPr>
        <w:t xml:space="preserve">           </w:t>
      </w:r>
      <w:r w:rsidRPr="00292DB5">
        <w:rPr>
          <w:rFonts w:ascii="Times New Roman" w:eastAsia="Calibri" w:hAnsi="Times New Roman" w:cs="Times New Roman"/>
          <w:sz w:val="26"/>
          <w:szCs w:val="26"/>
        </w:rPr>
        <w:t>Здравствуйте, вот и пришло время провести нам с Вами отчетно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>-выборное собрание.</w:t>
      </w:r>
    </w:p>
    <w:p w:rsidR="001B3A08" w:rsidRPr="00292DB5" w:rsidRDefault="001B3A08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      За время</w:t>
      </w:r>
      <w:r w:rsidR="008F06A4" w:rsidRPr="00292DB5">
        <w:rPr>
          <w:rFonts w:ascii="Times New Roman" w:eastAsia="Calibri" w:hAnsi="Times New Roman" w:cs="Times New Roman"/>
          <w:sz w:val="26"/>
          <w:szCs w:val="26"/>
        </w:rPr>
        <w:t xml:space="preserve">, когда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я была 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>п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редседателем 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>т</w:t>
      </w:r>
      <w:r w:rsidRPr="00292DB5">
        <w:rPr>
          <w:rFonts w:ascii="Times New Roman" w:eastAsia="Calibri" w:hAnsi="Times New Roman" w:cs="Times New Roman"/>
          <w:sz w:val="26"/>
          <w:szCs w:val="26"/>
        </w:rPr>
        <w:t>оварищества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основные задачи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поставленные членами СНТ перед правлением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выполнены. 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Для выполнения всех запланированных работ 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счет товарищества поступило – 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81 772</w:t>
      </w:r>
      <w:r w:rsidR="00D635A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020</w:t>
      </w:r>
      <w:r w:rsidR="00D635A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84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и израсходовано -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76 485</w:t>
      </w:r>
      <w:r w:rsidR="00D635A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058</w:t>
      </w:r>
      <w:r w:rsidR="00D635A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proofErr w:type="gramStart"/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53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руб.</w:t>
      </w:r>
      <w:proofErr w:type="gramEnd"/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Основные источники поступления денежных средств: 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1.Взносы членов товарищества: членские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2.Плата, вносимая индивидуальными садоводами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равной сумме утвержденных членских и целевых взносов.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Разовые целевые взносы: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подключение к водоводу нового абонента,</w:t>
      </w:r>
      <w:r w:rsidR="00C516A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развитие водопроводных сетей, 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516A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подключение к электросетям нового абонента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516A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развитие электросетей,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развитие инфраструктур</w:t>
      </w:r>
      <w:r w:rsidR="00C516A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СНТ «Светоч»</w:t>
      </w:r>
      <w:r w:rsidR="00C516A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каждый вновь приобретенный участок.</w:t>
      </w:r>
    </w:p>
    <w:p w:rsidR="00192C8D" w:rsidRPr="00292DB5" w:rsidRDefault="00192C8D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поступления на счет товарищества позволили выполнить главные задачи:</w:t>
      </w:r>
    </w:p>
    <w:p w:rsidR="00192C8D" w:rsidRPr="00292DB5" w:rsidRDefault="00192C8D" w:rsidP="00685BEB">
      <w:pPr>
        <w:numPr>
          <w:ilvl w:val="0"/>
          <w:numId w:val="7"/>
        </w:num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садоводов водой, электроэнергией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2C8D" w:rsidRPr="00292DB5" w:rsidRDefault="00192C8D" w:rsidP="00685BEB">
      <w:pPr>
        <w:numPr>
          <w:ilvl w:val="0"/>
          <w:numId w:val="7"/>
        </w:num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соблюдением внутреннего распорядка и противопожарной безопасност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2C8D" w:rsidRPr="00292DB5" w:rsidRDefault="00192C8D" w:rsidP="00685BEB">
      <w:pPr>
        <w:numPr>
          <w:ilvl w:val="0"/>
          <w:numId w:val="7"/>
        </w:num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общего пользования.</w:t>
      </w:r>
    </w:p>
    <w:p w:rsidR="005C3AA4" w:rsidRPr="00292DB5" w:rsidRDefault="005C3AA4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3AA4" w:rsidRPr="00292DB5" w:rsidRDefault="00FB127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>В</w:t>
      </w:r>
      <w:r w:rsidR="005C3AA4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2019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 xml:space="preserve"> году мы пережили карантин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>масочный режим и «нашествие» наркоманов.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834E0A" w:rsidRPr="00292DB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 xml:space="preserve">этом же году было принято решение </w:t>
      </w:r>
      <w:r w:rsidRPr="00292DB5">
        <w:rPr>
          <w:rFonts w:ascii="Times New Roman" w:eastAsia="Calibri" w:hAnsi="Times New Roman" w:cs="Times New Roman"/>
          <w:sz w:val="26"/>
          <w:szCs w:val="26"/>
        </w:rPr>
        <w:t>о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 xml:space="preserve"> заключении договор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>ов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устранения порывов водовода 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 xml:space="preserve">и оплате их </w:t>
      </w:r>
      <w:r w:rsidRPr="00292DB5">
        <w:rPr>
          <w:rFonts w:ascii="Times New Roman" w:eastAsia="Calibri" w:hAnsi="Times New Roman" w:cs="Times New Roman"/>
          <w:sz w:val="26"/>
          <w:szCs w:val="26"/>
        </w:rPr>
        <w:t>из членских взносов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Э</w:t>
      </w:r>
      <w:r w:rsidRPr="00292DB5">
        <w:rPr>
          <w:rFonts w:ascii="Times New Roman" w:eastAsia="Calibri" w:hAnsi="Times New Roman" w:cs="Times New Roman"/>
          <w:sz w:val="26"/>
          <w:szCs w:val="26"/>
        </w:rPr>
        <w:t>то позволило обеспечивать бесперебойн</w:t>
      </w:r>
      <w:r w:rsidR="006379C5" w:rsidRPr="00292DB5">
        <w:rPr>
          <w:rFonts w:ascii="Times New Roman" w:eastAsia="Calibri" w:hAnsi="Times New Roman" w:cs="Times New Roman"/>
          <w:sz w:val="26"/>
          <w:szCs w:val="26"/>
        </w:rPr>
        <w:t xml:space="preserve">ую </w:t>
      </w:r>
      <w:r w:rsidRPr="00292DB5">
        <w:rPr>
          <w:rFonts w:ascii="Times New Roman" w:eastAsia="Calibri" w:hAnsi="Times New Roman" w:cs="Times New Roman"/>
          <w:sz w:val="26"/>
          <w:szCs w:val="26"/>
        </w:rPr>
        <w:t>подач</w:t>
      </w:r>
      <w:r w:rsidR="006379C5" w:rsidRPr="00292DB5">
        <w:rPr>
          <w:rFonts w:ascii="Times New Roman" w:eastAsia="Calibri" w:hAnsi="Times New Roman" w:cs="Times New Roman"/>
          <w:sz w:val="26"/>
          <w:szCs w:val="26"/>
        </w:rPr>
        <w:t>у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воды на участки</w:t>
      </w:r>
      <w:r w:rsidR="006379C5" w:rsidRPr="00292DB5">
        <w:rPr>
          <w:rFonts w:ascii="Times New Roman" w:eastAsia="Calibri" w:hAnsi="Times New Roman" w:cs="Times New Roman"/>
          <w:sz w:val="26"/>
          <w:szCs w:val="26"/>
        </w:rPr>
        <w:t xml:space="preserve"> садоводов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>, устраняя порывы в кратчайшие сроки.</w:t>
      </w:r>
    </w:p>
    <w:p w:rsidR="00F460FF" w:rsidRPr="00292DB5" w:rsidRDefault="00FB127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5C3AA4" w:rsidRPr="00292DB5">
        <w:rPr>
          <w:rFonts w:ascii="Times New Roman" w:eastAsia="Calibri" w:hAnsi="Times New Roman" w:cs="Times New Roman"/>
          <w:bCs/>
          <w:sz w:val="26"/>
          <w:szCs w:val="26"/>
        </w:rPr>
        <w:t>Произвели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 xml:space="preserve"> модернизацию эл.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 xml:space="preserve">сетей 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 xml:space="preserve">по Айвовому проезду 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>(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 xml:space="preserve">ушло </w:t>
      </w:r>
      <w:r w:rsidR="00F460FF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400</w:t>
      </w:r>
      <w:r w:rsidR="002E55AB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 000,00</w:t>
      </w:r>
      <w:r w:rsidR="000D0D15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460FF"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="00F460FF" w:rsidRPr="00292DB5">
        <w:rPr>
          <w:rFonts w:ascii="Times New Roman" w:eastAsia="Calibri" w:hAnsi="Times New Roman" w:cs="Times New Roman"/>
          <w:sz w:val="26"/>
          <w:szCs w:val="26"/>
        </w:rPr>
        <w:t>, а получено за подключение новых абонентов всего 483</w:t>
      </w:r>
      <w:r w:rsidR="00192C8D" w:rsidRPr="00292DB5">
        <w:rPr>
          <w:rFonts w:ascii="Times New Roman" w:eastAsia="Calibri" w:hAnsi="Times New Roman" w:cs="Times New Roman"/>
          <w:sz w:val="26"/>
          <w:szCs w:val="26"/>
        </w:rPr>
        <w:t xml:space="preserve"> 000,00 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>руб.</w:t>
      </w:r>
      <w:r w:rsidR="00C516AA" w:rsidRPr="00292DB5">
        <w:rPr>
          <w:rFonts w:ascii="Times New Roman" w:eastAsia="Calibri" w:hAnsi="Times New Roman" w:cs="Times New Roman"/>
          <w:sz w:val="26"/>
          <w:szCs w:val="26"/>
        </w:rPr>
        <w:t>)</w:t>
      </w:r>
    </w:p>
    <w:p w:rsidR="005C3AA4" w:rsidRPr="00292DB5" w:rsidRDefault="005C3AA4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Добавили уличное освещение.</w:t>
      </w:r>
    </w:p>
    <w:p w:rsidR="00A8118C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Сделали еще одну часть Центральной дороги, заасфальтировали   погонных 200 метров. Средства взяты из целевого взноса по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>тыс</w:t>
      </w:r>
      <w:r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="00467A0E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>руб. с участка. Запланировано 1.8 млн. руб.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оплачено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5C3AA4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999</w:t>
      </w:r>
      <w:r w:rsidR="005C3AA4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574</w:t>
      </w:r>
      <w:r w:rsidRPr="00292DB5">
        <w:rPr>
          <w:rFonts w:ascii="Times New Roman" w:eastAsia="Calibri" w:hAnsi="Times New Roman" w:cs="Times New Roman"/>
          <w:sz w:val="26"/>
          <w:szCs w:val="26"/>
        </w:rPr>
        <w:t>руб.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 xml:space="preserve"> Были п</w:t>
      </w:r>
      <w:r w:rsidRPr="00292DB5">
        <w:rPr>
          <w:rFonts w:ascii="Times New Roman" w:eastAsia="Calibri" w:hAnsi="Times New Roman" w:cs="Times New Roman"/>
          <w:sz w:val="26"/>
          <w:szCs w:val="26"/>
        </w:rPr>
        <w:t>роведены работы по строительству и реконструкции системы водоотведения вдоль этого участка дороги</w:t>
      </w:r>
      <w:r w:rsidR="005C3AA4"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 xml:space="preserve"> Асфальтирование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>было разбито на 5 этапов с 2017 по 2021г.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 xml:space="preserve"> Потрачено:</w:t>
      </w:r>
    </w:p>
    <w:p w:rsidR="00A8118C" w:rsidRPr="00292DB5" w:rsidRDefault="000736FE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-в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 xml:space="preserve">2017г. </w:t>
      </w:r>
      <w:r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 xml:space="preserve"> 1380 807 руб.</w:t>
      </w:r>
    </w:p>
    <w:p w:rsidR="00A8118C" w:rsidRPr="00292DB5" w:rsidRDefault="000736FE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-в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>2018г. - 1 405 429 руб</w:t>
      </w:r>
      <w:r w:rsidR="00FB127F"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8118C" w:rsidRPr="00292DB5" w:rsidRDefault="000736FE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-в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 xml:space="preserve">2019г. </w:t>
      </w:r>
      <w:r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 xml:space="preserve"> 1 439 148 руб.</w:t>
      </w:r>
    </w:p>
    <w:p w:rsidR="00A8118C" w:rsidRPr="00292DB5" w:rsidRDefault="000736FE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-в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>2020г. - 1 999 574 руб</w:t>
      </w:r>
      <w:r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8118C" w:rsidRPr="00292DB5" w:rsidRDefault="000736FE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-в 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>2021г</w:t>
      </w:r>
      <w:r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="00A8118C" w:rsidRPr="00292DB5">
        <w:rPr>
          <w:rFonts w:ascii="Times New Roman" w:eastAsia="Calibri" w:hAnsi="Times New Roman" w:cs="Times New Roman"/>
          <w:sz w:val="26"/>
          <w:szCs w:val="26"/>
        </w:rPr>
        <w:t xml:space="preserve"> - 1852 166 руб</w:t>
      </w:r>
      <w:r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D0D15" w:rsidRPr="00292DB5" w:rsidRDefault="000D0D15" w:rsidP="00685BEB">
      <w:pPr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Добавили видеокамеры на сумму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138 812,00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>, теперь их у нас 32 + 4 камеры и м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о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 xml:space="preserve">нитор, которые нам 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 xml:space="preserve">бесплатно 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 xml:space="preserve">установил провайдер 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«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>Комфорт 21 век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»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>, так же установили на остановке бесплатный вай</w:t>
      </w:r>
      <w:r w:rsidR="003B264B"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="00237856" w:rsidRPr="00292DB5">
        <w:rPr>
          <w:rFonts w:ascii="Times New Roman" w:eastAsia="Calibri" w:hAnsi="Times New Roman" w:cs="Times New Roman"/>
          <w:sz w:val="26"/>
          <w:szCs w:val="26"/>
        </w:rPr>
        <w:t xml:space="preserve">фай. 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0D0D15" w:rsidRPr="00292DB5">
        <w:rPr>
          <w:rFonts w:ascii="Times New Roman" w:eastAsia="Calibri" w:hAnsi="Times New Roman" w:cs="Times New Roman"/>
          <w:sz w:val="26"/>
          <w:szCs w:val="26"/>
        </w:rPr>
        <w:tab/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Были проведены противопожарные защитные мероприятия, опашка территории СНТ «Светоч» - 3,5 км.  Средства взяты с благоустройства СНТ.                           </w:t>
      </w:r>
    </w:p>
    <w:p w:rsidR="005C3AA4" w:rsidRPr="00292DB5" w:rsidRDefault="005C3AA4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  <w:t xml:space="preserve">В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2019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году 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>садоводы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отрабатывали один день на благоустройство СНТ</w:t>
      </w:r>
      <w:r w:rsidR="000736FE" w:rsidRPr="00292DB5">
        <w:rPr>
          <w:rFonts w:ascii="Times New Roman" w:eastAsia="Calibri" w:hAnsi="Times New Roman" w:cs="Times New Roman"/>
          <w:sz w:val="26"/>
          <w:szCs w:val="26"/>
        </w:rPr>
        <w:t>: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косили обочины, убирали мусор, выдергивали и утилизировали амброзию.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:rsidR="00F460FF" w:rsidRPr="00292DB5" w:rsidRDefault="00F460FF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Опираясь на 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п.10 статьи 14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</w:t>
      </w:r>
      <w:r w:rsidR="0036351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36351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от 29.07.2017 N 217- (ред. от 03.08.2018) "О ведении гражданами садоводства и огородничества для собственных нужд»</w:t>
      </w:r>
      <w:r w:rsidR="003B264B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22B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наполнения доходной части бюджета в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2020</w:t>
      </w:r>
      <w:r w:rsidR="000736FE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r w:rsidR="0036351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провело следующую работу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тправ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Почтой России неплательщикам членских и целевых взносов, одноразовых взносов на развитие инфраструктуры товарищества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171 письменное предупреждение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11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 претензионных заявлений.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щались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суды РФ с ходатайством о выдаче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судебн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приказ</w:t>
      </w:r>
      <w:r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9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садоводов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которые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положительные судебные решения.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ыиграли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судебных иска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взыскании задолженности по оплате за целевые и членские взносы, пени в адрес СНТ «Светоч», оплаты госпошлины, услуг представителя и возмещения издержек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связанных с рассмотрением дела в суде»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ыиграли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две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поданные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апелляционные жалобы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Верховном суде Крыма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ыиграли 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одно кассационное заявление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Четвертом кассационном суде РФ г.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Краснодара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460FF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r w:rsidR="00A811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мировых судах России рассматрива</w:t>
      </w:r>
      <w:r w:rsidR="00A811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лись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еще 4 судебных приказа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садоводов.</w:t>
      </w:r>
      <w:r w:rsidR="00F460FF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85BEB" w:rsidRPr="00292DB5" w:rsidRDefault="00685BEB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07" w:rsidRPr="00292DB5" w:rsidRDefault="00F460FF" w:rsidP="00685BEB">
      <w:pPr>
        <w:spacing w:after="0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</w:r>
      <w:r w:rsidRPr="00292DB5">
        <w:rPr>
          <w:rFonts w:ascii="Calibri" w:eastAsia="Calibri" w:hAnsi="Calibri" w:cs="Times New Roman"/>
          <w:sz w:val="26"/>
          <w:szCs w:val="26"/>
        </w:rPr>
        <w:t xml:space="preserve"> </w:t>
      </w:r>
      <w:r w:rsidR="00444607" w:rsidRPr="00292DB5">
        <w:rPr>
          <w:rFonts w:ascii="Calibri" w:eastAsia="Calibri" w:hAnsi="Calibri" w:cs="Times New Roman"/>
          <w:sz w:val="26"/>
          <w:szCs w:val="26"/>
        </w:rPr>
        <w:t xml:space="preserve">В </w:t>
      </w:r>
      <w:r w:rsidR="0044460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2020г.</w:t>
      </w:r>
      <w:r w:rsidR="0044460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Доходы составили </w:t>
      </w:r>
      <w:r w:rsidR="00444607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10 009 611</w:t>
      </w:r>
      <w:r w:rsidR="0044460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444607" w:rsidRPr="00444607" w:rsidRDefault="00444607" w:rsidP="00685BEB">
      <w:p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Расходы в сумме     </w:t>
      </w:r>
      <w:r w:rsidRPr="004446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8 988 749</w:t>
      </w: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– постоянные платежи: (заработную плату, оплату за воду, электроэнергию, вывоз твердых коммунальных отходов, налог на землю, канцтовары, полиграфические работы, обслуживание сайта и др.), а также: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 </w:t>
      </w:r>
      <w:proofErr w:type="gramStart"/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новой </w:t>
      </w:r>
      <w:r w:rsidR="00292DB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</w:t>
      </w:r>
      <w:proofErr w:type="gramEnd"/>
      <w:r w:rsidR="00292DB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асфальтированной дороги. Подсыпка проездов.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водовода.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 электросетей</w:t>
      </w:r>
      <w:proofErr w:type="gramEnd"/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дополнительных камер видеонаблюдения на территории товарищества.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целевые работы технического и бытового назначения по договорам с ИП.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 работы по обустройству ливневых траншей.</w:t>
      </w:r>
    </w:p>
    <w:p w:rsidR="00444607" w:rsidRP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25320548"/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Произведена минерализованная противопожарная опашка земли по периметру      товарищества.</w:t>
      </w:r>
    </w:p>
    <w:bookmarkEnd w:id="0"/>
    <w:p w:rsidR="00444607" w:rsidRDefault="00444607" w:rsidP="00685BEB">
      <w:pPr>
        <w:numPr>
          <w:ilvl w:val="0"/>
          <w:numId w:val="8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60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7 фонарей.</w:t>
      </w:r>
    </w:p>
    <w:p w:rsidR="00685BEB" w:rsidRPr="00444607" w:rsidRDefault="00685BEB" w:rsidP="00685BEB">
      <w:p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b/>
          <w:bCs/>
          <w:sz w:val="26"/>
          <w:szCs w:val="26"/>
        </w:rPr>
        <w:t>В 2021г</w:t>
      </w:r>
      <w:r w:rsidRPr="00685BEB">
        <w:rPr>
          <w:rFonts w:ascii="Times New Roman" w:eastAsia="Calibri" w:hAnsi="Times New Roman" w:cs="Times New Roman"/>
          <w:sz w:val="26"/>
          <w:szCs w:val="26"/>
        </w:rPr>
        <w:t xml:space="preserve">.  Доходы составили </w:t>
      </w:r>
      <w:r w:rsidRPr="00685BEB">
        <w:rPr>
          <w:rFonts w:ascii="Times New Roman" w:eastAsia="Calibri" w:hAnsi="Times New Roman" w:cs="Times New Roman"/>
          <w:b/>
          <w:bCs/>
          <w:sz w:val="26"/>
          <w:szCs w:val="26"/>
        </w:rPr>
        <w:t>11 248 137</w:t>
      </w:r>
      <w:r w:rsidRPr="00685BEB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 xml:space="preserve">             Расходы в сумме   </w:t>
      </w:r>
      <w:r w:rsidRPr="00685BEB">
        <w:rPr>
          <w:rFonts w:ascii="Times New Roman" w:eastAsia="Calibri" w:hAnsi="Times New Roman" w:cs="Times New Roman"/>
          <w:b/>
          <w:bCs/>
          <w:sz w:val="26"/>
          <w:szCs w:val="26"/>
        </w:rPr>
        <w:t>11 715 374</w:t>
      </w:r>
      <w:r w:rsidRPr="00685BEB">
        <w:rPr>
          <w:rFonts w:ascii="Times New Roman" w:eastAsia="Calibri" w:hAnsi="Times New Roman" w:cs="Times New Roman"/>
          <w:sz w:val="26"/>
          <w:szCs w:val="26"/>
        </w:rPr>
        <w:t xml:space="preserve"> руб. -- постоянные платежи: (заработную плату, оплату за воду, электроэнергию, вывоз твердых коммунальных отходов, налог на землю, канцтовары, полиграфические работы, обслуживание сайта и др.), а также: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Строительство новой дороги. Асфальтирование.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Подсыпка и ямочный ремонт проездов.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Ремонт водопровода.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 xml:space="preserve">Строительство ЛЭП </w:t>
      </w:r>
      <w:proofErr w:type="gramStart"/>
      <w:r w:rsidRPr="00685BEB">
        <w:rPr>
          <w:rFonts w:ascii="Times New Roman" w:eastAsia="Calibri" w:hAnsi="Times New Roman" w:cs="Times New Roman"/>
          <w:sz w:val="26"/>
          <w:szCs w:val="26"/>
        </w:rPr>
        <w:t>для  помещения</w:t>
      </w:r>
      <w:proofErr w:type="gramEnd"/>
      <w:r w:rsidRPr="00685BEB">
        <w:rPr>
          <w:rFonts w:ascii="Times New Roman" w:eastAsia="Calibri" w:hAnsi="Times New Roman" w:cs="Times New Roman"/>
          <w:sz w:val="26"/>
          <w:szCs w:val="26"/>
        </w:rPr>
        <w:t xml:space="preserve"> водозаборного узла.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Реконструкция помещения водозаборного узла.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Произведена минерализованная противопожарная опашка земли по периметру      товарищества.</w:t>
      </w:r>
    </w:p>
    <w:p w:rsidR="00685BEB" w:rsidRPr="00685BEB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Прочие целевые работы технического и бытового назначения по договорам с ИП.</w:t>
      </w:r>
    </w:p>
    <w:p w:rsidR="00F460FF" w:rsidRPr="00292DB5" w:rsidRDefault="00685BEB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5BEB">
        <w:rPr>
          <w:rFonts w:ascii="Times New Roman" w:eastAsia="Calibri" w:hAnsi="Times New Roman" w:cs="Times New Roman"/>
          <w:sz w:val="26"/>
          <w:szCs w:val="26"/>
        </w:rPr>
        <w:t>•</w:t>
      </w:r>
      <w:r w:rsidRPr="00685BEB">
        <w:rPr>
          <w:rFonts w:ascii="Times New Roman" w:eastAsia="Calibri" w:hAnsi="Times New Roman" w:cs="Times New Roman"/>
          <w:sz w:val="26"/>
          <w:szCs w:val="26"/>
        </w:rPr>
        <w:tab/>
        <w:t>Работа по составлению реестра садоводов товарищества.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  <w:t xml:space="preserve"> Внесены изменения</w:t>
      </w:r>
      <w:r w:rsidR="00363517" w:rsidRPr="00292DB5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ПМТ </w:t>
      </w:r>
      <w:r w:rsidR="008F06A4" w:rsidRPr="00292DB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8F06A4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2021</w:t>
      </w:r>
      <w:r w:rsidR="002E55AB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году, эта работа длилась полтора года. 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  <w:t xml:space="preserve"> Приватизация прошла успешно, все желающие имели возможность приватизировать свои участки, а также прописаться в оформленных жилых домах.</w:t>
      </w:r>
    </w:p>
    <w:p w:rsidR="00F460FF" w:rsidRPr="00292DB5" w:rsidRDefault="00363517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о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должникам обращения, претензии, судебные приказы и судебные иски. Долги возмещаются с учетом пеней и судебных издержек.</w:t>
      </w:r>
    </w:p>
    <w:p w:rsidR="00F460FF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мировых судах России рассматрива</w:t>
      </w:r>
      <w:r w:rsidR="000D0D1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лись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еще 8 судебных приказов на садоводов. </w:t>
      </w:r>
    </w:p>
    <w:p w:rsidR="00292DB5" w:rsidRDefault="00292DB5" w:rsidP="00685BEB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DB5" w:rsidRPr="00292DB5" w:rsidRDefault="00292DB5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07" w:rsidRPr="00292DB5" w:rsidRDefault="00F460FF" w:rsidP="00685BEB">
      <w:pPr>
        <w:spacing w:after="0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</w:r>
      <w:r w:rsidR="00444607" w:rsidRPr="00292DB5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EC63F1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2022г.</w:t>
      </w:r>
      <w:r w:rsidR="00EC63F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Доходы </w:t>
      </w:r>
      <w:proofErr w:type="gramStart"/>
      <w:r w:rsidR="00EC63F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 </w:t>
      </w:r>
      <w:r w:rsidR="00EC63F1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</w:t>
      </w:r>
      <w:proofErr w:type="gramEnd"/>
      <w:r w:rsidR="00EC63F1" w:rsidRPr="00292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411 045.58</w:t>
      </w:r>
      <w:r w:rsidR="00EC63F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руб.</w:t>
      </w:r>
    </w:p>
    <w:p w:rsidR="00EC63F1" w:rsidRPr="00EC63F1" w:rsidRDefault="00EC63F1" w:rsidP="00685BEB">
      <w:pPr>
        <w:spacing w:after="0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44607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в сумме    </w:t>
      </w:r>
      <w:r w:rsidRPr="00EC6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10 905 </w:t>
      </w:r>
      <w:proofErr w:type="gramStart"/>
      <w:r w:rsidRPr="00EC6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501.85</w:t>
      </w:r>
      <w:r w:rsidRPr="00EC63F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proofErr w:type="gramEnd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постоянные платежи: (заработную плату, оплату за воду, электроэнергию, вывоз твердых коммунальных отходов, налог на землю, канцтовары, полиграфические работы, обслуживание сайта и др.), а также: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по дополнительному освещению улиц.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камер видеонаблюдения.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магистральных водоводов, диаметр трубы 110.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уличных водоводов, диаметр трубы 50.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на водоводах задвижек (10 штук).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Мелиорация СНТ </w:t>
      </w:r>
      <w:proofErr w:type="gramStart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( восстановление</w:t>
      </w:r>
      <w:proofErr w:type="gramEnd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ширины и глубины мелиоративных траншей).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Модернизация ЛЭП по Тополевому проезду. 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Произведена минерализованная противопожарная опашка земли по периметру      товарищества.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целевые работы технического и бытового назначения по договорам с ИП.</w:t>
      </w:r>
    </w:p>
    <w:p w:rsidR="00EC63F1" w:rsidRPr="00EC63F1" w:rsidRDefault="00EC63F1" w:rsidP="00685BEB">
      <w:pPr>
        <w:numPr>
          <w:ilvl w:val="0"/>
          <w:numId w:val="9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составлению реестра садоводов товарищества.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44607" w:rsidRPr="00292DB5" w:rsidRDefault="00F460FF" w:rsidP="00685BEB">
      <w:pPr>
        <w:pStyle w:val="Default"/>
        <w:ind w:left="567" w:right="118"/>
        <w:rPr>
          <w:sz w:val="26"/>
          <w:szCs w:val="26"/>
        </w:rPr>
      </w:pPr>
      <w:r w:rsidRPr="00292DB5">
        <w:rPr>
          <w:rFonts w:eastAsia="Calibri"/>
          <w:sz w:val="26"/>
          <w:szCs w:val="26"/>
        </w:rPr>
        <w:t xml:space="preserve">  </w:t>
      </w:r>
      <w:r w:rsidR="000D0D15" w:rsidRPr="00292DB5">
        <w:rPr>
          <w:rFonts w:eastAsia="Calibri"/>
          <w:sz w:val="26"/>
          <w:szCs w:val="26"/>
        </w:rPr>
        <w:t xml:space="preserve">В </w:t>
      </w:r>
      <w:r w:rsidR="000D0D15" w:rsidRPr="00292DB5">
        <w:rPr>
          <w:rFonts w:eastAsia="Calibri"/>
          <w:b/>
          <w:bCs/>
          <w:sz w:val="26"/>
          <w:szCs w:val="26"/>
        </w:rPr>
        <w:t>2023</w:t>
      </w:r>
      <w:r w:rsidR="000D0D15" w:rsidRPr="00292DB5">
        <w:rPr>
          <w:rFonts w:eastAsia="Calibri"/>
          <w:sz w:val="26"/>
          <w:szCs w:val="26"/>
        </w:rPr>
        <w:t xml:space="preserve"> году</w:t>
      </w:r>
      <w:r w:rsidR="00444607" w:rsidRPr="00292DB5">
        <w:rPr>
          <w:sz w:val="26"/>
          <w:szCs w:val="26"/>
        </w:rPr>
        <w:t xml:space="preserve"> </w:t>
      </w:r>
      <w:r w:rsidR="00444607" w:rsidRPr="00292DB5">
        <w:rPr>
          <w:sz w:val="26"/>
          <w:szCs w:val="26"/>
        </w:rPr>
        <w:t xml:space="preserve">Доходы </w:t>
      </w:r>
      <w:proofErr w:type="gramStart"/>
      <w:r w:rsidR="00444607" w:rsidRPr="00292DB5">
        <w:rPr>
          <w:sz w:val="26"/>
          <w:szCs w:val="26"/>
        </w:rPr>
        <w:t xml:space="preserve">составили  </w:t>
      </w:r>
      <w:r w:rsidR="00444607" w:rsidRPr="00292DB5">
        <w:rPr>
          <w:b/>
          <w:sz w:val="26"/>
          <w:szCs w:val="26"/>
        </w:rPr>
        <w:t>13</w:t>
      </w:r>
      <w:proofErr w:type="gramEnd"/>
      <w:r w:rsidR="00444607" w:rsidRPr="00292DB5">
        <w:rPr>
          <w:b/>
          <w:sz w:val="26"/>
          <w:szCs w:val="26"/>
        </w:rPr>
        <w:t xml:space="preserve"> 193 541.92</w:t>
      </w:r>
      <w:r w:rsidR="00444607" w:rsidRPr="00292DB5">
        <w:rPr>
          <w:sz w:val="26"/>
          <w:szCs w:val="26"/>
        </w:rPr>
        <w:t xml:space="preserve"> руб.    </w:t>
      </w:r>
    </w:p>
    <w:p w:rsidR="00F460FF" w:rsidRPr="00292DB5" w:rsidRDefault="00444607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Расходы в сумме       </w:t>
      </w:r>
      <w:r w:rsidRPr="00EC6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13 191 586.52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proofErr w:type="spellEnd"/>
      <w:r w:rsidR="00363517" w:rsidRPr="00292DB5">
        <w:rPr>
          <w:rFonts w:ascii="Times New Roman" w:eastAsia="Calibri" w:hAnsi="Times New Roman" w:cs="Times New Roman"/>
          <w:sz w:val="26"/>
          <w:szCs w:val="26"/>
        </w:rPr>
        <w:t xml:space="preserve"> произвели: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по мелиорации по ул. Пшеничная через Безымянный проезд.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</w:t>
      </w:r>
      <w:r w:rsidR="00685BE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окна в помещении водозаборного узла.</w:t>
      </w:r>
    </w:p>
    <w:p w:rsidR="00444607" w:rsidRPr="00EC63F1" w:rsidRDefault="00444607" w:rsidP="00685BE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1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 дорожного полотна Тополевого проезда.</w:t>
      </w:r>
    </w:p>
    <w:p w:rsidR="00444607" w:rsidRPr="00EC63F1" w:rsidRDefault="00444607" w:rsidP="00685BE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1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Ремонт дорожного полотна </w:t>
      </w:r>
      <w:proofErr w:type="gramStart"/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Айвового  проезда</w:t>
      </w:r>
      <w:proofErr w:type="gramEnd"/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ул. Кедровая.</w:t>
      </w:r>
    </w:p>
    <w:p w:rsidR="00444607" w:rsidRPr="00EC63F1" w:rsidRDefault="00444607" w:rsidP="00685BE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1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Ремонт дорожного полотна </w:t>
      </w:r>
      <w:proofErr w:type="gramStart"/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Айвового  проезда</w:t>
      </w:r>
      <w:proofErr w:type="gramEnd"/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ул. Лиственная.</w:t>
      </w:r>
    </w:p>
    <w:p w:rsidR="00444607" w:rsidRPr="00EC63F1" w:rsidRDefault="00444607" w:rsidP="00685BE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1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 дорожного полотна Безымянного проезда – ул. Мандариновая.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Модернизаци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ЛЭП по Безымянному проезду от центральной дороги в сторону</w:t>
      </w:r>
    </w:p>
    <w:p w:rsidR="00444607" w:rsidRPr="00EC63F1" w:rsidRDefault="00444607" w:rsidP="00685BEB">
      <w:p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ПК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"Радуга".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 линии освещения по Тополевому проезду. 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линии освещения по Безымянному проезду.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</w:t>
      </w:r>
      <w:r w:rsidR="00685BE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водовода D110 трубы 52 метра напротив правления.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</w:t>
      </w:r>
      <w:r w:rsidR="00685BE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уличного</w:t>
      </w:r>
      <w:proofErr w:type="gramEnd"/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водовода D50 трубы.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задвижек по улицам взамен вышедших из строя.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водовода по ул. Маковая.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водовода по ул. Пшеничная.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водовода по ул. Ячменная.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67129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пожарной безопасности и охране труда: покос территории, обслуживания гидрантов. Приобретение огнетушителей, минерализованная противопожарная опашка земли по периметру товарищества, оплата повышения квалификации электромонтера, обслуживание ТП-1030 (ТО, покраска).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Программное обеспечение (1С: Садовод + личные кабинеты, СЭД (СБИС), хостинг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целевые работы технического и бытового назначения по договорам с ИП.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67129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составлению реестра садоводов товарищества.</w:t>
      </w:r>
    </w:p>
    <w:p w:rsidR="00444607" w:rsidRPr="00EC63F1" w:rsidRDefault="00444607" w:rsidP="00685BEB">
      <w:pPr>
        <w:numPr>
          <w:ilvl w:val="0"/>
          <w:numId w:val="10"/>
        </w:numPr>
        <w:spacing w:after="0" w:line="240" w:lineRule="auto"/>
        <w:ind w:left="567" w:right="1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товарищества в новой редакции и его утверждени</w:t>
      </w:r>
      <w:r w:rsidR="0067129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C63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607" w:rsidRPr="00292DB5" w:rsidRDefault="00444607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60FF" w:rsidRPr="00292DB5" w:rsidRDefault="00F460FF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Выиграли </w:t>
      </w:r>
      <w:r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дел за сумму порядка 600 тыс.</w:t>
      </w:r>
      <w:r w:rsidR="00167766"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proofErr w:type="spellEnd"/>
      <w:r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 10 делам уже получено на сумму порядка 500 тыс. руб.</w:t>
      </w:r>
      <w:r w:rsidR="00167766"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еще 6 дел на сумму 300 тыс. принято судом на рассмотрение.</w:t>
      </w:r>
    </w:p>
    <w:p w:rsidR="00F460FF" w:rsidRDefault="00F460FF" w:rsidP="00685BEB">
      <w:pPr>
        <w:pStyle w:val="Default"/>
        <w:ind w:left="567" w:right="118"/>
        <w:rPr>
          <w:rFonts w:eastAsia="Calibri"/>
          <w:sz w:val="26"/>
          <w:szCs w:val="26"/>
        </w:rPr>
      </w:pPr>
      <w:r w:rsidRPr="00292DB5">
        <w:rPr>
          <w:rFonts w:eastAsia="Calibri"/>
          <w:sz w:val="26"/>
          <w:szCs w:val="26"/>
        </w:rPr>
        <w:tab/>
        <w:t xml:space="preserve"> </w:t>
      </w:r>
    </w:p>
    <w:p w:rsidR="00685BEB" w:rsidRPr="00292DB5" w:rsidRDefault="00685BEB" w:rsidP="00685BEB">
      <w:pPr>
        <w:pStyle w:val="Default"/>
        <w:ind w:left="567" w:right="118"/>
        <w:rPr>
          <w:rFonts w:eastAsia="Calibri"/>
          <w:sz w:val="26"/>
          <w:szCs w:val="26"/>
        </w:rPr>
      </w:pPr>
    </w:p>
    <w:p w:rsidR="00F460FF" w:rsidRPr="00292DB5" w:rsidRDefault="000D0D15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В</w:t>
      </w:r>
      <w:r w:rsidR="00F460FF" w:rsidRPr="00292DB5">
        <w:rPr>
          <w:rFonts w:ascii="Times New Roman" w:eastAsia="Calibri" w:hAnsi="Times New Roman" w:cs="Times New Roman"/>
          <w:b/>
          <w:sz w:val="26"/>
          <w:szCs w:val="26"/>
        </w:rPr>
        <w:t xml:space="preserve"> 2024 год</w:t>
      </w:r>
      <w:r w:rsidRPr="00292DB5"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="006B22BE" w:rsidRPr="00292DB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B22BE" w:rsidRPr="00292DB5">
        <w:rPr>
          <w:rFonts w:ascii="Times New Roman" w:eastAsia="Calibri" w:hAnsi="Times New Roman" w:cs="Times New Roman"/>
          <w:bCs/>
          <w:sz w:val="26"/>
          <w:szCs w:val="26"/>
        </w:rPr>
        <w:t>сад</w:t>
      </w:r>
      <w:r w:rsidR="00F460FF" w:rsidRPr="00292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оводы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перечислили на расчетный счет товарищества: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Членских взносов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5млн.700 тыс.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руб., что позволило: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-регулярно выплачивать заработную плату нанятым работникам, согласн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штатно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расписан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292DB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штате было 7 человек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содержать имущество общего пользования;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производить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с организациями, осуществляющими снабжение электроэнергией на сумму - около 5 млн. рублей;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от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ГУП РК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«Вода Крыма» вод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около 2 млн. рублей;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производить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с оператором по обращению с твердыми коммунальными отходами на сумму –336 тыс. рублей;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-в целях пожарной безопасности дважды поко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сить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пользования;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-произве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опашк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товарищества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предотвращения распространения пожар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-опла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налоги и сборы, связанные с деятельностью товарищества. 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0FF" w:rsidRPr="00292DB5" w:rsidRDefault="00F460FF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92DB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FF6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елевых взносов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292DB5">
        <w:rPr>
          <w:rFonts w:eastAsia="Calibri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>2 731 149</w:t>
      </w:r>
      <w:r w:rsidRPr="00292DB5">
        <w:rPr>
          <w:rFonts w:eastAsia="Calibri"/>
          <w:sz w:val="26"/>
          <w:szCs w:val="26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(из остатка средств на счете </w:t>
      </w:r>
      <w:r w:rsidR="00945FF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оварищества), что позволило приобр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общего пользования и реализацию мероприятий, предусмотренных решением общего собрания: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-приобретение ре</w:t>
      </w:r>
      <w:r w:rsidR="002E2E1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гуляторов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давления воды в водопроводной системе товарищества (ре</w:t>
      </w:r>
      <w:r w:rsidR="002E2E1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гуляторы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установка на общую сумму 1 075 243 руб.);</w:t>
      </w:r>
    </w:p>
    <w:p w:rsidR="002E2E11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-строительство водопроводной системы с заменой задвижек и переключением существующих абонентов по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E2E11" w:rsidRPr="00292DB5" w:rsidRDefault="00167766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Мандариновая - 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>299 276 руб.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E2E11" w:rsidRPr="00292DB5" w:rsidRDefault="00167766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72C5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Кедровая -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>598 160 руб.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E2E11" w:rsidRPr="00292DB5" w:rsidRDefault="00167766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72C5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Цикориевая</w:t>
      </w:r>
      <w:proofErr w:type="spellEnd"/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F460FF" w:rsidRPr="00292DB5">
        <w:rPr>
          <w:rFonts w:ascii="Times New Roman" w:eastAsia="Calibri" w:hAnsi="Times New Roman" w:cs="Times New Roman"/>
          <w:sz w:val="26"/>
          <w:szCs w:val="26"/>
        </w:rPr>
        <w:t xml:space="preserve">327 028 руб.,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60FF" w:rsidRPr="00292DB5" w:rsidRDefault="00167766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прокладка водовода д63 вдоль юго-восточной границы территории СНТ </w:t>
      </w:r>
      <w:r w:rsidR="002E2E11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924 075 руб.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460FF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общую сумму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2 148 539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-замен</w:t>
      </w:r>
      <w:r w:rsidR="00945FF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магистрального водовода под Центральной дорогой в гильзу две трубы д110 длин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70 метров – </w:t>
      </w:r>
      <w:r w:rsidR="0016776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188 610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0FF" w:rsidRPr="00292DB5" w:rsidRDefault="00F460FF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Целевые взносы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развитие </w:t>
      </w:r>
      <w:r w:rsidR="00896D0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 при подключении 37 новых потребителей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</w:t>
      </w:r>
      <w:r w:rsidR="00896D0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379 250 рублей</w:t>
      </w:r>
      <w:r w:rsidR="00896D05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Были использованы на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порывов на д50 (уличных) – 306 000 руб., д110 (магистральных) - 295 000 руб. 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0FF" w:rsidRPr="00292DB5" w:rsidRDefault="00896D05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Целевые взносы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развитие электросетей при под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системе энергоснабжения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пополнил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товарищества на</w:t>
      </w:r>
      <w:r w:rsidR="00834E0A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780</w:t>
      </w:r>
      <w:r w:rsidR="00834E0A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тыс.руб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60FF" w:rsidRPr="00292DB5" w:rsidRDefault="00F460FF" w:rsidP="00685BEB">
      <w:pPr>
        <w:spacing w:after="0" w:line="240" w:lineRule="auto"/>
        <w:ind w:left="567" w:right="1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0FF" w:rsidRPr="00292DB5" w:rsidRDefault="00896D05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Целевые взносы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развитие инфраструктуры за каждый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вновь приобретенный участок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позволил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накопить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0FF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1 314 740</w:t>
      </w:r>
      <w:r w:rsidR="00F460FF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для дальнейшего выполнения плана мероприятий по улучшению жизни в товариществе.</w:t>
      </w:r>
    </w:p>
    <w:p w:rsidR="006B22BE" w:rsidRDefault="006B22BE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29E" w:rsidRDefault="0067129E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29E" w:rsidRPr="00292DB5" w:rsidRDefault="0067129E" w:rsidP="00685BEB">
      <w:pPr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7F6" w:rsidRPr="00292DB5" w:rsidRDefault="006379C5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r w:rsidR="0067129E">
        <w:rPr>
          <w:rFonts w:ascii="Times New Roman" w:eastAsia="Calibri" w:hAnsi="Times New Roman" w:cs="Times New Roman"/>
          <w:sz w:val="26"/>
          <w:szCs w:val="26"/>
        </w:rPr>
        <w:tab/>
      </w:r>
      <w:r w:rsidRPr="00292DB5">
        <w:rPr>
          <w:rFonts w:ascii="Times New Roman" w:eastAsia="Calibri" w:hAnsi="Times New Roman" w:cs="Times New Roman"/>
          <w:sz w:val="26"/>
          <w:szCs w:val="26"/>
        </w:rPr>
        <w:tab/>
        <w:t xml:space="preserve">В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2025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году был утвержден членский взнос в размере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500,00</w:t>
      </w:r>
      <w:r w:rsidR="008837F6" w:rsidRPr="00292DB5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рублей с 1 сотки и срока оплаты до 31 августа текущего года. 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З</w:t>
      </w:r>
      <w:r w:rsidRPr="00292DB5">
        <w:rPr>
          <w:rFonts w:ascii="Times New Roman" w:eastAsia="Calibri" w:hAnsi="Times New Roman" w:cs="Times New Roman"/>
          <w:sz w:val="26"/>
          <w:szCs w:val="26"/>
        </w:rPr>
        <w:t>апланирован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 xml:space="preserve">ная сумма </w:t>
      </w:r>
      <w:r w:rsidR="000D6082" w:rsidRPr="00292DB5">
        <w:rPr>
          <w:rFonts w:ascii="Times New Roman" w:eastAsia="Calibri" w:hAnsi="Times New Roman" w:cs="Times New Roman"/>
          <w:sz w:val="26"/>
          <w:szCs w:val="26"/>
        </w:rPr>
        <w:t>–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6082" w:rsidRPr="00292DB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="000D6082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056</w:t>
      </w:r>
      <w:r w:rsidR="000D6082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000,00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руб., фактическое поступление 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2 760 928,06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не доплатили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295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тыс., что составляет 90,34%, </w:t>
      </w:r>
      <w:r w:rsidR="00D64D70" w:rsidRPr="00292DB5">
        <w:rPr>
          <w:rFonts w:ascii="Times New Roman" w:eastAsia="Calibri" w:hAnsi="Times New Roman" w:cs="Times New Roman"/>
          <w:sz w:val="26"/>
          <w:szCs w:val="26"/>
        </w:rPr>
        <w:t>п</w:t>
      </w:r>
      <w:r w:rsidRPr="00292DB5">
        <w:rPr>
          <w:rFonts w:ascii="Times New Roman" w:eastAsia="Calibri" w:hAnsi="Times New Roman" w:cs="Times New Roman"/>
          <w:sz w:val="26"/>
          <w:szCs w:val="26"/>
        </w:rPr>
        <w:t>ен</w:t>
      </w:r>
      <w:r w:rsidR="009718CE" w:rsidRPr="00292DB5">
        <w:rPr>
          <w:rFonts w:ascii="Times New Roman" w:eastAsia="Calibri" w:hAnsi="Times New Roman" w:cs="Times New Roman"/>
          <w:sz w:val="26"/>
          <w:szCs w:val="26"/>
        </w:rPr>
        <w:t>ей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поступило </w:t>
      </w:r>
      <w:r w:rsidR="000140C3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171 677</w:t>
      </w:r>
      <w:r w:rsidR="000140C3"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0D6082" w:rsidRPr="00292DB5" w:rsidRDefault="00D64D70" w:rsidP="00685BEB">
      <w:pPr>
        <w:spacing w:after="0" w:line="240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ab/>
      </w:r>
      <w:r w:rsidR="0067129E">
        <w:rPr>
          <w:rFonts w:ascii="Times New Roman" w:eastAsia="Calibri" w:hAnsi="Times New Roman" w:cs="Times New Roman"/>
          <w:sz w:val="26"/>
          <w:szCs w:val="26"/>
        </w:rPr>
        <w:tab/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В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2025 году произошла  передача абонентов на прямые расчеты  в Крымэнерго, а так же </w:t>
      </w:r>
      <w:r w:rsidR="00862B24" w:rsidRPr="00292DB5">
        <w:rPr>
          <w:rFonts w:ascii="Times New Roman" w:eastAsia="Calibri" w:hAnsi="Times New Roman" w:cs="Times New Roman"/>
          <w:sz w:val="26"/>
          <w:szCs w:val="26"/>
        </w:rPr>
        <w:t xml:space="preserve">по договору пожертвования имущества  СНТ «Светоч», а именно: ВЛ 0,4 </w:t>
      </w:r>
      <w:proofErr w:type="spellStart"/>
      <w:r w:rsidR="00862B24" w:rsidRPr="00292DB5">
        <w:rPr>
          <w:rFonts w:ascii="Times New Roman" w:eastAsia="Calibri" w:hAnsi="Times New Roman" w:cs="Times New Roman"/>
          <w:sz w:val="26"/>
          <w:szCs w:val="26"/>
        </w:rPr>
        <w:t>кВ</w:t>
      </w:r>
      <w:proofErr w:type="spellEnd"/>
      <w:r w:rsidR="00862B24" w:rsidRPr="00292DB5">
        <w:rPr>
          <w:rFonts w:ascii="Times New Roman" w:eastAsia="Calibri" w:hAnsi="Times New Roman" w:cs="Times New Roman"/>
          <w:sz w:val="26"/>
          <w:szCs w:val="26"/>
        </w:rPr>
        <w:t xml:space="preserve"> от ТП-1030 - 3453 м, </w:t>
      </w:r>
      <w:bookmarkStart w:id="1" w:name="_Hlk224294269"/>
      <w:r w:rsidR="00862B24" w:rsidRPr="00292DB5">
        <w:rPr>
          <w:rFonts w:ascii="Times New Roman" w:eastAsia="Calibri" w:hAnsi="Times New Roman" w:cs="Times New Roman"/>
          <w:sz w:val="26"/>
          <w:szCs w:val="26"/>
        </w:rPr>
        <w:t>расположенного г. Феодосия, Береговой с/с, массив «Степной», СНТ «Светоч»;</w:t>
      </w:r>
      <w:bookmarkEnd w:id="1"/>
      <w:r w:rsidR="000D6082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2B24" w:rsidRPr="00292DB5">
        <w:rPr>
          <w:rFonts w:ascii="Times New Roman" w:eastAsia="Calibri" w:hAnsi="Times New Roman" w:cs="Times New Roman"/>
          <w:sz w:val="26"/>
          <w:szCs w:val="26"/>
        </w:rPr>
        <w:t xml:space="preserve">Подстанция ТП-1030 в составе: - Электрическая часть РУ 0,4-6 </w:t>
      </w:r>
      <w:proofErr w:type="spellStart"/>
      <w:r w:rsidR="00862B24" w:rsidRPr="00292DB5">
        <w:rPr>
          <w:rFonts w:ascii="Times New Roman" w:eastAsia="Calibri" w:hAnsi="Times New Roman" w:cs="Times New Roman"/>
          <w:sz w:val="26"/>
          <w:szCs w:val="26"/>
        </w:rPr>
        <w:t>кВ</w:t>
      </w:r>
      <w:proofErr w:type="spellEnd"/>
      <w:r w:rsidR="00862B24" w:rsidRPr="00292DB5">
        <w:rPr>
          <w:rFonts w:ascii="Times New Roman" w:eastAsia="Calibri" w:hAnsi="Times New Roman" w:cs="Times New Roman"/>
          <w:sz w:val="26"/>
          <w:szCs w:val="26"/>
        </w:rPr>
        <w:t xml:space="preserve"> – 1 шт., расположенного г. Феодосия, Береговой с/с, массив «Степной», СНТ «Светоч»; Силовой трансформатор ТМ 400 кВА-250 - 1 шт., расположенного г. Феодосия, Береговой с/с, массив «Степной», СНТ «Светоч».</w:t>
      </w:r>
    </w:p>
    <w:p w:rsidR="00862B24" w:rsidRPr="00292DB5" w:rsidRDefault="00862B24" w:rsidP="00685BEB">
      <w:pPr>
        <w:spacing w:after="0" w:line="240" w:lineRule="auto"/>
        <w:ind w:left="567" w:right="118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129E">
        <w:rPr>
          <w:rFonts w:ascii="Times New Roman" w:eastAsia="Calibri" w:hAnsi="Times New Roman" w:cs="Times New Roman"/>
          <w:sz w:val="26"/>
          <w:szCs w:val="26"/>
        </w:rPr>
        <w:tab/>
      </w:r>
      <w:r w:rsidRPr="00292DB5">
        <w:rPr>
          <w:rFonts w:ascii="Times New Roman" w:eastAsia="Calibri" w:hAnsi="Times New Roman" w:cs="Times New Roman"/>
          <w:sz w:val="26"/>
          <w:szCs w:val="26"/>
        </w:rPr>
        <w:t>Была проделана колоссальная работа по передаче</w:t>
      </w:r>
      <w:r w:rsidR="00124D26" w:rsidRPr="00292DB5">
        <w:rPr>
          <w:rFonts w:ascii="Times New Roman" w:eastAsia="Calibri" w:hAnsi="Times New Roman" w:cs="Times New Roman"/>
          <w:sz w:val="26"/>
          <w:szCs w:val="26"/>
        </w:rPr>
        <w:t>, но до этого у нас «потухло» наше ТП из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="00124D26" w:rsidRPr="00292DB5">
        <w:rPr>
          <w:rFonts w:ascii="Times New Roman" w:eastAsia="Calibri" w:hAnsi="Times New Roman" w:cs="Times New Roman"/>
          <w:sz w:val="26"/>
          <w:szCs w:val="26"/>
        </w:rPr>
        <w:t>за похолодания и увеличения потребления электроэнергии</w:t>
      </w:r>
      <w:r w:rsidR="0077681B" w:rsidRPr="00292DB5">
        <w:rPr>
          <w:rFonts w:ascii="Times New Roman" w:eastAsia="Calibri" w:hAnsi="Times New Roman" w:cs="Times New Roman"/>
          <w:sz w:val="26"/>
          <w:szCs w:val="26"/>
        </w:rPr>
        <w:t>, электричество пришлось подавать по часам с распределением нагрузки</w:t>
      </w:r>
      <w:r w:rsidR="00124D26" w:rsidRPr="00292DB5">
        <w:rPr>
          <w:rFonts w:ascii="Times New Roman" w:eastAsia="Calibri" w:hAnsi="Times New Roman" w:cs="Times New Roman"/>
          <w:sz w:val="26"/>
          <w:szCs w:val="26"/>
        </w:rPr>
        <w:t xml:space="preserve"> и для того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="00124D26" w:rsidRPr="00292DB5">
        <w:rPr>
          <w:rFonts w:ascii="Times New Roman" w:eastAsia="Calibri" w:hAnsi="Times New Roman" w:cs="Times New Roman"/>
          <w:sz w:val="26"/>
          <w:szCs w:val="26"/>
        </w:rPr>
        <w:t xml:space="preserve"> чтоб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ы</w:t>
      </w:r>
      <w:r w:rsidR="00124D26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681B" w:rsidRPr="00292DB5">
        <w:rPr>
          <w:rFonts w:ascii="Times New Roman" w:eastAsia="Calibri" w:hAnsi="Times New Roman" w:cs="Times New Roman"/>
          <w:sz w:val="26"/>
          <w:szCs w:val="26"/>
        </w:rPr>
        <w:t xml:space="preserve">поправить ситуацию были произведены ремонтные работы в ТП-1030 и на ВЛ-0,4 </w:t>
      </w:r>
      <w:proofErr w:type="spellStart"/>
      <w:r w:rsidR="0077681B" w:rsidRPr="00292DB5">
        <w:rPr>
          <w:rFonts w:ascii="Times New Roman" w:eastAsia="Calibri" w:hAnsi="Times New Roman" w:cs="Times New Roman"/>
          <w:sz w:val="26"/>
          <w:szCs w:val="26"/>
        </w:rPr>
        <w:t>кВ</w:t>
      </w:r>
      <w:proofErr w:type="spellEnd"/>
      <w:r w:rsidR="0077681B" w:rsidRPr="00292DB5">
        <w:rPr>
          <w:rFonts w:ascii="Times New Roman" w:eastAsia="Calibri" w:hAnsi="Times New Roman" w:cs="Times New Roman"/>
          <w:sz w:val="26"/>
          <w:szCs w:val="26"/>
        </w:rPr>
        <w:t xml:space="preserve"> ООО «Стрижевский И.Е.», что обошлось нам в </w:t>
      </w:r>
      <w:r w:rsidR="0077681B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92 000</w:t>
      </w:r>
      <w:r w:rsidR="0077681B" w:rsidRPr="00292DB5">
        <w:rPr>
          <w:rFonts w:ascii="Times New Roman" w:eastAsia="Calibri" w:hAnsi="Times New Roman" w:cs="Times New Roman"/>
          <w:sz w:val="26"/>
          <w:szCs w:val="26"/>
        </w:rPr>
        <w:t xml:space="preserve"> руб. Были заменены автоматические выключатели, устранены  обрывы на линиях, отремонтированы изоляторы на силовом трансформаторе. Средства были взяты по решению правления из остатка средств </w:t>
      </w:r>
      <w:proofErr w:type="gramStart"/>
      <w:r w:rsidR="0077681B" w:rsidRPr="00292DB5">
        <w:rPr>
          <w:rFonts w:ascii="Times New Roman" w:eastAsia="Calibri" w:hAnsi="Times New Roman" w:cs="Times New Roman"/>
          <w:sz w:val="26"/>
          <w:szCs w:val="26"/>
        </w:rPr>
        <w:t>на  развитие</w:t>
      </w:r>
      <w:proofErr w:type="gramEnd"/>
      <w:r w:rsidR="0077681B" w:rsidRPr="00292DB5">
        <w:rPr>
          <w:rFonts w:ascii="Times New Roman" w:eastAsia="Calibri" w:hAnsi="Times New Roman" w:cs="Times New Roman"/>
          <w:sz w:val="26"/>
          <w:szCs w:val="26"/>
        </w:rPr>
        <w:t xml:space="preserve"> электро</w:t>
      </w:r>
      <w:r w:rsidR="00F80555" w:rsidRPr="00292DB5">
        <w:rPr>
          <w:rFonts w:ascii="Times New Roman" w:eastAsia="Calibri" w:hAnsi="Times New Roman" w:cs="Times New Roman"/>
          <w:sz w:val="26"/>
          <w:szCs w:val="26"/>
        </w:rPr>
        <w:t>сет</w:t>
      </w:r>
      <w:r w:rsidR="0077681B" w:rsidRPr="00292DB5">
        <w:rPr>
          <w:rFonts w:ascii="Times New Roman" w:eastAsia="Calibri" w:hAnsi="Times New Roman" w:cs="Times New Roman"/>
          <w:sz w:val="26"/>
          <w:szCs w:val="26"/>
        </w:rPr>
        <w:t>ей.</w:t>
      </w:r>
      <w:r w:rsidR="000D6082" w:rsidRPr="00292DB5">
        <w:rPr>
          <w:rFonts w:ascii="Times New Roman" w:eastAsia="Calibri" w:hAnsi="Times New Roman" w:cs="Times New Roman"/>
          <w:sz w:val="26"/>
          <w:szCs w:val="26"/>
        </w:rPr>
        <w:t xml:space="preserve"> Мощности нам всё равно не хватило и </w:t>
      </w:r>
      <w:r w:rsidR="00D47E1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6082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47E1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рочно было принято решение о проведении внеочередного собрания в очно-заочной форме и успешного его проведения с повесткой дня о передаче сетевого электрооборудования, принадлежащего СНТ «Светоч», на баланс ФРЭС с переводом членов СНТ на прямые расчеты с ГУП РК «Крымэнерго».</w:t>
      </w:r>
    </w:p>
    <w:p w:rsidR="00B513AC" w:rsidRPr="00292DB5" w:rsidRDefault="00B513AC" w:rsidP="0067129E">
      <w:pPr>
        <w:widowControl w:val="0"/>
        <w:suppressAutoHyphens/>
        <w:autoSpaceDN w:val="0"/>
        <w:spacing w:after="0" w:line="240" w:lineRule="auto"/>
        <w:ind w:left="708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194496244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Были выполнены работы по переключению видео системы и освещения на СНТ «Светоч» на сумму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158 415,00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, и так же работы на ЛЭП на сумму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16 000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 Взнос 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 xml:space="preserve">на эти цели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был утвержден </w:t>
      </w:r>
      <w:r w:rsidR="000D6082" w:rsidRPr="00292DB5">
        <w:rPr>
          <w:rFonts w:ascii="Times New Roman" w:eastAsia="Calibri" w:hAnsi="Times New Roman" w:cs="Times New Roman"/>
          <w:sz w:val="26"/>
          <w:szCs w:val="26"/>
        </w:rPr>
        <w:t>общим собрание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>м</w:t>
      </w:r>
      <w:r w:rsidR="000D6082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>200 000,00 рублей из остатка целевых средств на начало года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031EF" w:rsidRPr="00292DB5" w:rsidRDefault="009031EF" w:rsidP="00685BEB">
      <w:pPr>
        <w:widowControl w:val="0"/>
        <w:suppressAutoHyphens/>
        <w:autoSpaceDN w:val="0"/>
        <w:spacing w:after="0" w:line="240" w:lineRule="auto"/>
        <w:ind w:left="567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В 2025 году было подключено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26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новых абонентов, в 2024 году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52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!!! Остаток целевого взноса на развитие системы энергоснабжения на 2026 год –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1 835 675,00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9031EF" w:rsidRPr="00292DB5" w:rsidRDefault="009031EF" w:rsidP="00685BEB">
      <w:pPr>
        <w:widowControl w:val="0"/>
        <w:suppressAutoHyphens/>
        <w:autoSpaceDN w:val="0"/>
        <w:spacing w:after="0" w:line="240" w:lineRule="auto"/>
        <w:ind w:left="567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2"/>
    <w:p w:rsidR="009031EF" w:rsidRPr="00292DB5" w:rsidRDefault="00F159FC" w:rsidP="00685BEB">
      <w:pPr>
        <w:widowControl w:val="0"/>
        <w:suppressAutoHyphens/>
        <w:autoSpaceDN w:val="0"/>
        <w:spacing w:after="0" w:line="240" w:lineRule="auto"/>
        <w:ind w:left="567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Всего потребителей воды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подключённых к сети водовода по состоянию на 31.12.2025 года -  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645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, из которых </w:t>
      </w:r>
      <w:r w:rsidR="000140C3" w:rsidRPr="00292DB5">
        <w:rPr>
          <w:rFonts w:ascii="Times New Roman" w:eastAsia="Calibri" w:hAnsi="Times New Roman" w:cs="Times New Roman"/>
          <w:sz w:val="26"/>
          <w:szCs w:val="26"/>
        </w:rPr>
        <w:t xml:space="preserve">15 абонентов </w:t>
      </w:r>
      <w:r w:rsidRPr="00292DB5">
        <w:rPr>
          <w:rFonts w:ascii="Times New Roman" w:eastAsia="Calibri" w:hAnsi="Times New Roman" w:cs="Times New Roman"/>
          <w:sz w:val="26"/>
          <w:szCs w:val="26"/>
        </w:rPr>
        <w:t>добавилось в 2025 году, т.е. оплатили 153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> </w:t>
      </w:r>
      <w:r w:rsidRPr="00292DB5">
        <w:rPr>
          <w:rFonts w:ascii="Times New Roman" w:eastAsia="Calibri" w:hAnsi="Times New Roman" w:cs="Times New Roman"/>
          <w:sz w:val="26"/>
          <w:szCs w:val="26"/>
        </w:rPr>
        <w:t>750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>,00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B400D0"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целевого взноса на развитие водоснабжения при подключении нового потребителя на 2025 год – 10250 руб.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 xml:space="preserve"> Остаток целевого взноса на развитие системы водоснабжения на 2026 год – </w:t>
      </w:r>
      <w:r w:rsidR="009031EF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384 956,00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0140C3" w:rsidRPr="00292DB5" w:rsidRDefault="000140C3" w:rsidP="00685BEB">
      <w:pPr>
        <w:spacing w:after="0" w:line="240" w:lineRule="auto"/>
        <w:ind w:left="567" w:right="118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31EF" w:rsidRDefault="00D41CE8" w:rsidP="00685BEB">
      <w:pPr>
        <w:widowControl w:val="0"/>
        <w:suppressAutoHyphens/>
        <w:autoSpaceDN w:val="0"/>
        <w:spacing w:after="0" w:line="240" w:lineRule="auto"/>
        <w:ind w:left="567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Ц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елев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ых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взнос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ов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на развитие инфраструктуры СНТ «Светоч» </w:t>
      </w:r>
      <w:r w:rsidRPr="00292DB5">
        <w:rPr>
          <w:rFonts w:ascii="Times New Roman" w:eastAsia="Calibri" w:hAnsi="Times New Roman" w:cs="Times New Roman"/>
          <w:sz w:val="26"/>
          <w:szCs w:val="26"/>
        </w:rPr>
        <w:t>за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2025 год</w:t>
      </w:r>
      <w:r w:rsidR="00B400D0" w:rsidRPr="00292DB5">
        <w:rPr>
          <w:rFonts w:ascii="Times New Roman" w:eastAsia="Calibri" w:hAnsi="Times New Roman" w:cs="Times New Roman"/>
          <w:sz w:val="26"/>
          <w:szCs w:val="26"/>
        </w:rPr>
        <w:t xml:space="preserve"> было собрано </w:t>
      </w:r>
      <w:r w:rsidR="00B400D0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75 700</w:t>
      </w:r>
      <w:r w:rsidR="00B400D0" w:rsidRPr="00292DB5">
        <w:rPr>
          <w:rFonts w:ascii="Times New Roman" w:eastAsia="Calibri" w:hAnsi="Times New Roman" w:cs="Times New Roman"/>
          <w:sz w:val="26"/>
          <w:szCs w:val="26"/>
        </w:rPr>
        <w:t xml:space="preserve"> руб., оплатили всего за 5 участков.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 xml:space="preserve"> Остаток целевого взноса на развитие инфраструктуры товарищества на 2026 год – </w:t>
      </w:r>
      <w:r w:rsidR="009031EF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1 619 906,00</w:t>
      </w:r>
      <w:r w:rsidR="009031EF"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67129E" w:rsidRPr="00292DB5" w:rsidRDefault="0067129E" w:rsidP="00685BEB">
      <w:pPr>
        <w:widowControl w:val="0"/>
        <w:suppressAutoHyphens/>
        <w:autoSpaceDN w:val="0"/>
        <w:spacing w:after="0" w:line="240" w:lineRule="auto"/>
        <w:ind w:left="567" w:right="118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7F6" w:rsidRPr="00292DB5" w:rsidRDefault="001D717F" w:rsidP="00685BEB">
      <w:pPr>
        <w:widowControl w:val="0"/>
        <w:suppressAutoHyphens/>
        <w:autoSpaceDN w:val="0"/>
        <w:spacing w:after="0" w:line="240" w:lineRule="auto"/>
        <w:ind w:left="567" w:right="118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Всего целевых взносов на счету товарищества на 01.01.2026 г.-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3 840 537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,00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и пеней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485 052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 Общая сумму целевых взносов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4 325 589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1D717F" w:rsidRPr="00292DB5" w:rsidRDefault="001D717F" w:rsidP="00685BEB">
      <w:pPr>
        <w:widowControl w:val="0"/>
        <w:suppressAutoHyphens/>
        <w:autoSpaceDN w:val="0"/>
        <w:spacing w:after="0" w:line="240" w:lineRule="auto"/>
        <w:ind w:left="567" w:right="118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7F6" w:rsidRPr="00292DB5" w:rsidRDefault="00B400D0" w:rsidP="00685BEB">
      <w:pPr>
        <w:widowControl w:val="0"/>
        <w:suppressAutoHyphens/>
        <w:autoSpaceDN w:val="0"/>
        <w:spacing w:after="0" w:line="240" w:lineRule="auto"/>
        <w:ind w:left="567" w:right="118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194492983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Закупили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материалов и оборудования для оснащения 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д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етской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спортивной площадки по адресу: СНТ «Светоч»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 ул.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Миндалевая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11а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,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>из утвержденного целевого взноса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272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140,00 руб. </w:t>
      </w:r>
      <w:bookmarkStart w:id="4" w:name="_Hlk129449705"/>
      <w:r w:rsidRPr="00292DB5">
        <w:rPr>
          <w:rFonts w:ascii="Times New Roman" w:eastAsia="Calibri" w:hAnsi="Times New Roman" w:cs="Times New Roman"/>
          <w:sz w:val="26"/>
          <w:szCs w:val="26"/>
        </w:rPr>
        <w:t>-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143 514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D47E1C"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3"/>
      <w:bookmarkEnd w:id="4"/>
    </w:p>
    <w:p w:rsidR="00766FEA" w:rsidRPr="00292DB5" w:rsidRDefault="00B400D0" w:rsidP="00685BEB">
      <w:pPr>
        <w:widowControl w:val="0"/>
        <w:suppressAutoHyphens/>
        <w:autoSpaceDN w:val="0"/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29444585"/>
      <w:r w:rsidRPr="00292DB5">
        <w:rPr>
          <w:rFonts w:ascii="Times New Roman" w:eastAsia="Calibri" w:hAnsi="Times New Roman" w:cs="Times New Roman"/>
          <w:sz w:val="26"/>
          <w:szCs w:val="26"/>
        </w:rPr>
        <w:t>Выполнено у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стройство бетонной мусорной площадки на 5 контейнеров на въезде в СНТ "Светоч"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 xml:space="preserve"> на сумму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66FEA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57 481,</w:t>
      </w:r>
      <w:r w:rsidR="008837F6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00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руб. </w:t>
      </w:r>
      <w:bookmarkStart w:id="6" w:name="_Hlk194495235"/>
    </w:p>
    <w:p w:rsidR="008837F6" w:rsidRPr="00292DB5" w:rsidRDefault="00766FEA" w:rsidP="00685BEB">
      <w:pPr>
        <w:widowControl w:val="0"/>
        <w:suppressAutoHyphens/>
        <w:autoSpaceDN w:val="0"/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Приобре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>тено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три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мусорных контейнер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>а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на сумму 68 409.00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Pr="00292DB5">
        <w:rPr>
          <w:rFonts w:ascii="Times New Roman" w:eastAsia="Calibri" w:hAnsi="Times New Roman" w:cs="Times New Roman"/>
          <w:sz w:val="26"/>
          <w:szCs w:val="26"/>
        </w:rPr>
        <w:t>, но по прос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>ьбе жителей</w:t>
      </w:r>
      <w:r w:rsidR="00D64D70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докупили еще два на сумму 42 000 </w:t>
      </w:r>
      <w:proofErr w:type="spellStart"/>
      <w:r w:rsidR="00024F33"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="00024F33" w:rsidRPr="00292DB5">
        <w:rPr>
          <w:rFonts w:ascii="Times New Roman" w:eastAsia="Calibri" w:hAnsi="Times New Roman" w:cs="Times New Roman"/>
          <w:sz w:val="26"/>
          <w:szCs w:val="26"/>
        </w:rPr>
        <w:t>, на общую сумму</w:t>
      </w:r>
      <w:r w:rsidR="001D717F" w:rsidRPr="00292DB5">
        <w:rPr>
          <w:rFonts w:ascii="Times New Roman" w:eastAsia="Calibri" w:hAnsi="Times New Roman" w:cs="Times New Roman"/>
          <w:sz w:val="26"/>
          <w:szCs w:val="26"/>
        </w:rPr>
        <w:t xml:space="preserve"> за </w:t>
      </w:r>
      <w:r w:rsidR="001D717F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1D717F" w:rsidRPr="00292DB5">
        <w:rPr>
          <w:rFonts w:ascii="Times New Roman" w:eastAsia="Calibri" w:hAnsi="Times New Roman" w:cs="Times New Roman"/>
          <w:sz w:val="26"/>
          <w:szCs w:val="26"/>
        </w:rPr>
        <w:t xml:space="preserve"> контейнеров -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4F33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110 409,00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B513AC" w:rsidRPr="00292DB5">
        <w:rPr>
          <w:rFonts w:ascii="Times New Roman" w:eastAsia="Calibri" w:hAnsi="Times New Roman" w:cs="Times New Roman"/>
          <w:sz w:val="26"/>
          <w:szCs w:val="26"/>
        </w:rPr>
        <w:t>.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 Заложено </w:t>
      </w:r>
      <w:r w:rsidR="001D717F" w:rsidRPr="00292DB5">
        <w:rPr>
          <w:rFonts w:ascii="Times New Roman" w:eastAsia="Calibri" w:hAnsi="Times New Roman" w:cs="Times New Roman"/>
          <w:sz w:val="26"/>
          <w:szCs w:val="26"/>
        </w:rPr>
        <w:t xml:space="preserve">общим собранием 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было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- 75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000,00 руб. 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>И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з остатка целевых средств на развитие инфраструктуры на начало года</w:t>
      </w:r>
      <w:bookmarkEnd w:id="6"/>
      <w:r w:rsidR="00B513AC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D717F" w:rsidRPr="00292DB5">
        <w:rPr>
          <w:rFonts w:ascii="Times New Roman" w:eastAsia="Calibri" w:hAnsi="Times New Roman" w:cs="Times New Roman"/>
          <w:sz w:val="26"/>
          <w:szCs w:val="26"/>
        </w:rPr>
        <w:t xml:space="preserve">по решению правления </w:t>
      </w:r>
      <w:r w:rsidR="00B513AC" w:rsidRPr="00292DB5">
        <w:rPr>
          <w:rFonts w:ascii="Times New Roman" w:eastAsia="Calibri" w:hAnsi="Times New Roman" w:cs="Times New Roman"/>
          <w:sz w:val="26"/>
          <w:szCs w:val="26"/>
        </w:rPr>
        <w:t xml:space="preserve">взяли </w:t>
      </w:r>
      <w:r w:rsidR="00467A0E" w:rsidRPr="00292DB5">
        <w:rPr>
          <w:rFonts w:ascii="Times New Roman" w:eastAsia="Calibri" w:hAnsi="Times New Roman" w:cs="Times New Roman"/>
          <w:sz w:val="26"/>
          <w:szCs w:val="26"/>
        </w:rPr>
        <w:t>н</w:t>
      </w:r>
      <w:r w:rsidR="00024F33" w:rsidRPr="00292DB5">
        <w:rPr>
          <w:rFonts w:ascii="Times New Roman" w:eastAsia="Calibri" w:hAnsi="Times New Roman" w:cs="Times New Roman"/>
          <w:sz w:val="26"/>
          <w:szCs w:val="26"/>
        </w:rPr>
        <w:t>едостающую сумму</w:t>
      </w:r>
      <w:r w:rsidR="00B513AC"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5"/>
    <w:p w:rsidR="006B22BE" w:rsidRPr="00292DB5" w:rsidRDefault="006B22BE" w:rsidP="00685BEB">
      <w:pPr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bCs/>
          <w:sz w:val="26"/>
          <w:szCs w:val="26"/>
        </w:rPr>
        <w:t xml:space="preserve">Наша самая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важная задача: обеспечить бесперебойной подачей воды жителей товарищества, с которой мы, по моему мнению, успешно справляемся.</w:t>
      </w:r>
    </w:p>
    <w:p w:rsidR="00A33B9D" w:rsidRDefault="00B513AC" w:rsidP="00685BEB">
      <w:pPr>
        <w:widowControl w:val="0"/>
        <w:suppressAutoHyphens/>
        <w:autoSpaceDN w:val="0"/>
        <w:spacing w:after="0" w:line="240" w:lineRule="auto"/>
        <w:ind w:left="567" w:right="118" w:firstLine="42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_Hlk194496429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С 01 апреля 2025 года заключен договор на обслуживание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водоводной</w:t>
      </w:r>
      <w:proofErr w:type="spellEnd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системы на водозаборном узле,  стоимость работ -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808BA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15 </w:t>
      </w:r>
      <w:r w:rsidR="008837F6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000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,00 рублей</w:t>
      </w:r>
      <w:r w:rsidR="009808BA" w:rsidRPr="00292DB5">
        <w:rPr>
          <w:rFonts w:ascii="Times New Roman" w:eastAsia="Calibri" w:hAnsi="Times New Roman" w:cs="Times New Roman"/>
          <w:sz w:val="26"/>
          <w:szCs w:val="26"/>
        </w:rPr>
        <w:t xml:space="preserve"> в месяц, средства использовались из </w:t>
      </w:r>
      <w:r w:rsidR="008837F6" w:rsidRPr="00292DB5">
        <w:rPr>
          <w:rFonts w:ascii="Times New Roman" w:eastAsia="Calibri" w:hAnsi="Times New Roman" w:cs="Times New Roman"/>
          <w:sz w:val="26"/>
          <w:szCs w:val="26"/>
        </w:rPr>
        <w:t>остатка целевых средств</w:t>
      </w:r>
      <w:bookmarkEnd w:id="7"/>
      <w:r w:rsidR="009808BA" w:rsidRPr="00292DB5">
        <w:rPr>
          <w:rFonts w:ascii="Times New Roman" w:eastAsia="Calibri" w:hAnsi="Times New Roman" w:cs="Times New Roman"/>
          <w:sz w:val="26"/>
          <w:szCs w:val="26"/>
        </w:rPr>
        <w:t xml:space="preserve"> с взноса на приобретение и установку редукторов в сумме 45 000,00 </w:t>
      </w:r>
      <w:proofErr w:type="spellStart"/>
      <w:r w:rsidR="009808BA" w:rsidRPr="00292DB5">
        <w:rPr>
          <w:rFonts w:ascii="Times New Roman" w:eastAsia="Calibri" w:hAnsi="Times New Roman" w:cs="Times New Roman"/>
          <w:sz w:val="26"/>
          <w:szCs w:val="26"/>
        </w:rPr>
        <w:t>руб</w:t>
      </w:r>
      <w:proofErr w:type="spellEnd"/>
      <w:r w:rsidR="009808BA" w:rsidRPr="00292DB5">
        <w:rPr>
          <w:rFonts w:ascii="Times New Roman" w:eastAsia="Calibri" w:hAnsi="Times New Roman" w:cs="Times New Roman"/>
          <w:sz w:val="26"/>
          <w:szCs w:val="26"/>
        </w:rPr>
        <w:t>, а так же  из членского взноса</w:t>
      </w:r>
      <w:r w:rsidRPr="00292DB5">
        <w:rPr>
          <w:rFonts w:ascii="Times New Roman" w:eastAsia="Calibri" w:hAnsi="Times New Roman" w:cs="Times New Roman"/>
          <w:sz w:val="26"/>
          <w:szCs w:val="26"/>
        </w:rPr>
        <w:t>, т.е. с апреля по декабрь включительно всего оплачено</w:t>
      </w:r>
      <w:r w:rsidR="0065357A" w:rsidRPr="00292DB5">
        <w:rPr>
          <w:rFonts w:ascii="Times New Roman" w:eastAsia="Calibri" w:hAnsi="Times New Roman" w:cs="Times New Roman"/>
          <w:sz w:val="26"/>
          <w:szCs w:val="26"/>
        </w:rPr>
        <w:t xml:space="preserve"> за обслуживание водозаборного узла -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135 000,00 руб.</w:t>
      </w:r>
      <w:r w:rsidR="0065357A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85BEB" w:rsidRPr="00292DB5" w:rsidRDefault="00685BEB" w:rsidP="00685BEB">
      <w:pPr>
        <w:widowControl w:val="0"/>
        <w:suppressAutoHyphens/>
        <w:autoSpaceDN w:val="0"/>
        <w:spacing w:after="0" w:line="240" w:lineRule="auto"/>
        <w:ind w:left="567" w:right="118" w:firstLine="42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7F6" w:rsidRPr="00292DB5" w:rsidRDefault="0065357A" w:rsidP="00685BEB">
      <w:pPr>
        <w:widowControl w:val="0"/>
        <w:suppressAutoHyphens/>
        <w:autoSpaceDN w:val="0"/>
        <w:spacing w:after="0" w:line="240" w:lineRule="auto"/>
        <w:ind w:left="567" w:right="118" w:firstLine="42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В 2024 году, когда вода подавалась по графику в штате был слесарь-сантехник, которому оплачивали 24 тыс. в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мес</w:t>
      </w:r>
      <w:proofErr w:type="spellEnd"/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, т.е. за год </w:t>
      </w:r>
      <w:r w:rsidR="00A33B9D" w:rsidRPr="00292DB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288 тыс. + 30,2% налога = 375 тыс. </w:t>
      </w:r>
    </w:p>
    <w:p w:rsidR="009808BA" w:rsidRPr="00292DB5" w:rsidRDefault="009808BA" w:rsidP="00685BEB">
      <w:pPr>
        <w:widowControl w:val="0"/>
        <w:suppressAutoHyphens/>
        <w:autoSpaceDN w:val="0"/>
        <w:spacing w:after="0" w:line="240" w:lineRule="auto"/>
        <w:ind w:left="567" w:right="118" w:firstLine="424"/>
        <w:contextualSpacing/>
        <w:jc w:val="both"/>
        <w:rPr>
          <w:rFonts w:ascii="Times New Roman" w:hAnsi="Times New Roman" w:cs="Times New Roman"/>
          <w:b/>
          <w:bCs/>
          <w:color w:val="34343C"/>
          <w:sz w:val="26"/>
          <w:szCs w:val="26"/>
          <w:shd w:val="clear" w:color="auto" w:fill="FFFFFF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На водозаборном узле произведена замена некорректно работающего регулятора давления 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>прямого действия РД-НО-125-60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>РД-НО-</w:t>
      </w:r>
      <w:r w:rsidRPr="00292DB5">
        <w:rPr>
          <w:rFonts w:ascii="Times New Roman" w:eastAsia="Calibri" w:hAnsi="Times New Roman" w:cs="Times New Roman"/>
          <w:sz w:val="26"/>
          <w:szCs w:val="26"/>
        </w:rPr>
        <w:t>80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>-100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proofErr w:type="spellStart"/>
      <w:r w:rsidRPr="00292DB5">
        <w:rPr>
          <w:rFonts w:ascii="Times New Roman" w:eastAsia="Calibri" w:hAnsi="Times New Roman" w:cs="Times New Roman"/>
          <w:sz w:val="26"/>
          <w:szCs w:val="26"/>
        </w:rPr>
        <w:t>б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>О</w:t>
      </w:r>
      <w:r w:rsidRPr="00292DB5">
        <w:rPr>
          <w:rFonts w:ascii="Times New Roman" w:eastAsia="Calibri" w:hAnsi="Times New Roman" w:cs="Times New Roman"/>
          <w:sz w:val="26"/>
          <w:szCs w:val="26"/>
        </w:rPr>
        <w:t>льш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>им</w:t>
      </w:r>
      <w:proofErr w:type="spellEnd"/>
      <w:r w:rsidR="0094135F" w:rsidRPr="00292DB5">
        <w:rPr>
          <w:rFonts w:ascii="Times New Roman" w:eastAsia="Calibri" w:hAnsi="Times New Roman" w:cs="Times New Roman"/>
          <w:sz w:val="26"/>
          <w:szCs w:val="26"/>
        </w:rPr>
        <w:t xml:space="preserve"> коэффициентом пропускной способности, данны</w:t>
      </w:r>
      <w:r w:rsidR="000D7C8C" w:rsidRPr="00292DB5">
        <w:rPr>
          <w:rFonts w:ascii="Times New Roman" w:eastAsia="Calibri" w:hAnsi="Times New Roman" w:cs="Times New Roman"/>
          <w:sz w:val="26"/>
          <w:szCs w:val="26"/>
        </w:rPr>
        <w:t>е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 xml:space="preserve"> работы нам обошлись в </w:t>
      </w:r>
      <w:r w:rsidR="0094135F"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40 000.00</w:t>
      </w:r>
      <w:r w:rsidR="0094135F" w:rsidRPr="00292DB5">
        <w:rPr>
          <w:rFonts w:ascii="Times New Roman" w:eastAsia="Calibri" w:hAnsi="Times New Roman" w:cs="Times New Roman"/>
          <w:sz w:val="26"/>
          <w:szCs w:val="26"/>
        </w:rPr>
        <w:t xml:space="preserve"> руб., при этом заводом была возвращена разница </w:t>
      </w:r>
      <w:r w:rsidR="00475692" w:rsidRPr="00292DB5">
        <w:rPr>
          <w:rFonts w:ascii="Times New Roman" w:hAnsi="Times New Roman" w:cs="Times New Roman"/>
          <w:b/>
          <w:bCs/>
          <w:color w:val="34343C"/>
          <w:sz w:val="26"/>
          <w:szCs w:val="26"/>
          <w:shd w:val="clear" w:color="auto" w:fill="FFFFFF"/>
        </w:rPr>
        <w:t>149 248,00 руб.</w:t>
      </w:r>
    </w:p>
    <w:p w:rsidR="00475692" w:rsidRPr="00292DB5" w:rsidRDefault="00475692" w:rsidP="00685BEB">
      <w:pPr>
        <w:widowControl w:val="0"/>
        <w:suppressAutoHyphens/>
        <w:autoSpaceDN w:val="0"/>
        <w:spacing w:after="0" w:line="240" w:lineRule="auto"/>
        <w:ind w:left="567" w:right="118" w:firstLine="424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За период 2025 года было устранено всего 33 порыв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них 5 на 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магистральной 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110 трубе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всего израсходовано на сумму </w:t>
      </w:r>
      <w:r w:rsidR="00755C89" w:rsidRPr="00292DB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421 293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руб. с восстановлением дорожного покрытия, 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средства расходовались из членского взноса и из пен</w:t>
      </w:r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="00755C89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, т.к. в членском взносе была заложена сумма 335 000 руб.</w:t>
      </w:r>
    </w:p>
    <w:p w:rsidR="00D64D70" w:rsidRPr="00292DB5" w:rsidRDefault="00D64D70" w:rsidP="00685BEB">
      <w:pPr>
        <w:shd w:val="clear" w:color="auto" w:fill="FFFFFF"/>
        <w:spacing w:line="240" w:lineRule="auto"/>
        <w:ind w:left="567" w:right="11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решению правления была выполнена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</w:t>
      </w:r>
      <w:r w:rsidRPr="00292DB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 w:rsidR="00A33B9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аварийного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водовода по улице Липовая/проезд Айвовый на сумму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74 145,00 руб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 ИП Собакин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В.Г., средства так же были взяты 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681B" w:rsidRPr="00292DB5" w:rsidRDefault="0077681B" w:rsidP="00685BEB">
      <w:pPr>
        <w:spacing w:after="0" w:line="240" w:lineRule="auto"/>
        <w:ind w:left="567" w:right="118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Производились мероприятия по пожарной безопасности. Были заключены</w:t>
      </w:r>
      <w:r w:rsidR="00B436A8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оплачены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договоры на выполнение </w:t>
      </w:r>
      <w:r w:rsidR="00B436A8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по противопожарному покосу территории общего пользования товарищества на сумму </w:t>
      </w:r>
      <w:r w:rsidR="00B436A8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66 656,00</w:t>
      </w:r>
      <w:r w:rsidR="00B436A8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436A8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proofErr w:type="spellEnd"/>
      <w:r w:rsidR="00B436A8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92C8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произведена минерализованная противопожарная опашка земли по периметру      товарищества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4465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44465C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51 030</w:t>
      </w:r>
      <w:r w:rsidR="0044465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03699E" w:rsidRPr="00292DB5" w:rsidRDefault="0003699E" w:rsidP="00685BEB">
      <w:pPr>
        <w:shd w:val="clear" w:color="auto" w:fill="FFFFFF"/>
        <w:spacing w:after="0" w:line="240" w:lineRule="auto"/>
        <w:ind w:left="567" w:right="11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Выполнены работы по благоустройству территории администрации правления на общую сумму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52 000,00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Подрядчик Кузьменко Е.А.</w:t>
      </w:r>
      <w:r w:rsidR="00A33B9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закладывалось в членский взнос сумму – 85 тыс. руб.</w:t>
      </w:r>
    </w:p>
    <w:p w:rsidR="0003699E" w:rsidRPr="00292DB5" w:rsidRDefault="0003699E" w:rsidP="00685BEB">
      <w:pPr>
        <w:shd w:val="clear" w:color="auto" w:fill="FFFFFF"/>
        <w:spacing w:after="0" w:line="240" w:lineRule="auto"/>
        <w:ind w:left="567" w:right="11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Проведены кадастровые работы на участках 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Шелковичная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(администрация правления) и 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Миндалевая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11-А (детская</w:t>
      </w:r>
      <w:r w:rsidR="000D7C8C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1643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спортивная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площадка) на сумму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16 000,00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="00A33B9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одрядчик</w:t>
      </w:r>
      <w:r w:rsidR="00A33B9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ИП</w:t>
      </w:r>
      <w:r w:rsidR="00C81643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 М.В.</w:t>
      </w:r>
    </w:p>
    <w:p w:rsidR="00F460FF" w:rsidRPr="00292DB5" w:rsidRDefault="00F80555" w:rsidP="00685BEB">
      <w:pPr>
        <w:shd w:val="clear" w:color="auto" w:fill="FFFFFF"/>
        <w:spacing w:after="0" w:line="240" w:lineRule="auto"/>
        <w:ind w:left="567" w:right="118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Выполнены </w:t>
      </w:r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ООО «</w:t>
      </w:r>
      <w:proofErr w:type="spellStart"/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КубаньТехноСервис</w:t>
      </w:r>
      <w:proofErr w:type="spellEnd"/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специальная оценка условий труда (СОУТ) на рабочих местах СНТ «Светоч» 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сумму </w:t>
      </w:r>
      <w:r w:rsidRPr="00292DB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5 000,00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руб., получен </w:t>
      </w:r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тчет о СОУТ, ид</w:t>
      </w:r>
      <w:r w:rsidR="000D7C8C"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ентиф</w:t>
      </w:r>
      <w:r w:rsidRPr="00292DB5">
        <w:rPr>
          <w:rFonts w:ascii="Times New Roman" w:hAnsi="Times New Roman" w:cs="Times New Roman"/>
          <w:sz w:val="26"/>
          <w:szCs w:val="26"/>
          <w:shd w:val="clear" w:color="auto" w:fill="FFFFFF"/>
        </w:rPr>
        <w:t>икационный номер 1212206, данный отчет зарегистрирован в инспекции по труду 04.02.2026г.</w:t>
      </w:r>
    </w:p>
    <w:p w:rsidR="00475692" w:rsidRPr="00292DB5" w:rsidRDefault="00475692" w:rsidP="00685BEB">
      <w:pPr>
        <w:shd w:val="clear" w:color="auto" w:fill="FFFFFF"/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претензионная работа по взысканию задолженностей по оплате членских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и целевых взносов, коммунальных платежей путем рассылки писем-уведомлений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должникам через Почту России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простыми и заказными письмами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. Было отправлено 67 писем, на 41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 должники отреагировали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погашены частично или полностью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задолженности.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остальными должниками ведется работа лично, либо 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че</w:t>
      </w:r>
      <w:r w:rsidR="003423E6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 соц. сети.</w:t>
      </w:r>
      <w:r w:rsidR="004663D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Почтовые расходы вернулись на сумму</w:t>
      </w:r>
      <w:r w:rsidR="00A33B9D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4663D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872 руб.</w:t>
      </w:r>
    </w:p>
    <w:p w:rsidR="00FF120C" w:rsidRPr="00292DB5" w:rsidRDefault="00FF120C" w:rsidP="00685BEB">
      <w:pPr>
        <w:shd w:val="clear" w:color="auto" w:fill="FFFFFF"/>
        <w:spacing w:after="0" w:line="240" w:lineRule="auto"/>
        <w:ind w:left="567" w:right="11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СБИС нам стоил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16 000.00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от нее мы отказались и осуществляем передачу отчётов через программу 1</w:t>
      </w:r>
      <w:proofErr w:type="gramStart"/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Садовод</w:t>
      </w:r>
      <w:proofErr w:type="gramEnd"/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которую </w:t>
      </w:r>
      <w:r w:rsidR="00467A0E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платим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A33B9D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200</w:t>
      </w:r>
      <w:r w:rsidR="00A33B9D"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руб.  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 + личные кабинеты </w:t>
      </w:r>
      <w:r w:rsidRPr="00292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3 200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="00E42B29"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Подачу показаний и получения счетов от Крымэнерго осуществляем через личный кабинет Крымэнерго - </w:t>
      </w:r>
      <w:r w:rsidRPr="00292DB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бесплатно.</w:t>
      </w:r>
    </w:p>
    <w:p w:rsidR="00435953" w:rsidRPr="00292DB5" w:rsidRDefault="00E42B29" w:rsidP="00685BEB">
      <w:pPr>
        <w:spacing w:line="240" w:lineRule="auto"/>
        <w:ind w:left="567" w:right="11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DB5">
        <w:rPr>
          <w:rFonts w:ascii="Times New Roman" w:hAnsi="Times New Roman" w:cs="Times New Roman"/>
          <w:sz w:val="26"/>
          <w:szCs w:val="26"/>
        </w:rPr>
        <w:lastRenderedPageBreak/>
        <w:t>Отчетност</w:t>
      </w:r>
      <w:r w:rsidR="00467A0E" w:rsidRPr="00292DB5">
        <w:rPr>
          <w:rFonts w:ascii="Times New Roman" w:hAnsi="Times New Roman" w:cs="Times New Roman"/>
          <w:sz w:val="26"/>
          <w:szCs w:val="26"/>
        </w:rPr>
        <w:t>и</w:t>
      </w:r>
      <w:r w:rsidRPr="00292DB5">
        <w:rPr>
          <w:rFonts w:ascii="Times New Roman" w:hAnsi="Times New Roman" w:cs="Times New Roman"/>
          <w:sz w:val="26"/>
          <w:szCs w:val="26"/>
        </w:rPr>
        <w:t xml:space="preserve"> за 4 квартал 2025 года и годовая, финансовая, </w:t>
      </w:r>
      <w:r w:rsidR="00626055" w:rsidRPr="00292DB5">
        <w:rPr>
          <w:rFonts w:ascii="Times New Roman" w:hAnsi="Times New Roman" w:cs="Times New Roman"/>
          <w:sz w:val="26"/>
          <w:szCs w:val="26"/>
        </w:rPr>
        <w:t xml:space="preserve">налоговая, </w:t>
      </w:r>
      <w:r w:rsidR="00467A0E" w:rsidRPr="00292DB5">
        <w:rPr>
          <w:rFonts w:ascii="Times New Roman" w:hAnsi="Times New Roman" w:cs="Times New Roman"/>
          <w:sz w:val="26"/>
          <w:szCs w:val="26"/>
        </w:rPr>
        <w:t>бухгалтерская, статистическая,</w:t>
      </w:r>
      <w:r w:rsidR="00626055" w:rsidRPr="00292DB5">
        <w:rPr>
          <w:rFonts w:ascii="Times New Roman" w:hAnsi="Times New Roman" w:cs="Times New Roman"/>
          <w:sz w:val="26"/>
          <w:szCs w:val="26"/>
        </w:rPr>
        <w:t xml:space="preserve"> отчетност</w:t>
      </w:r>
      <w:r w:rsidR="00467A0E" w:rsidRPr="00292DB5">
        <w:rPr>
          <w:rFonts w:ascii="Times New Roman" w:hAnsi="Times New Roman" w:cs="Times New Roman"/>
          <w:sz w:val="26"/>
          <w:szCs w:val="26"/>
        </w:rPr>
        <w:t>ь</w:t>
      </w:r>
      <w:r w:rsidR="00626055" w:rsidRPr="00292DB5">
        <w:rPr>
          <w:rFonts w:ascii="Times New Roman" w:hAnsi="Times New Roman" w:cs="Times New Roman"/>
          <w:sz w:val="26"/>
          <w:szCs w:val="26"/>
        </w:rPr>
        <w:t xml:space="preserve"> в органы Росприроднадзора </w:t>
      </w:r>
      <w:r w:rsidRPr="00292DB5">
        <w:rPr>
          <w:rFonts w:ascii="Times New Roman" w:hAnsi="Times New Roman" w:cs="Times New Roman"/>
          <w:sz w:val="26"/>
          <w:szCs w:val="26"/>
        </w:rPr>
        <w:t>за 2025 год сдан</w:t>
      </w:r>
      <w:r w:rsidR="00467A0E" w:rsidRPr="00292DB5">
        <w:rPr>
          <w:rFonts w:ascii="Times New Roman" w:hAnsi="Times New Roman" w:cs="Times New Roman"/>
          <w:sz w:val="26"/>
          <w:szCs w:val="26"/>
        </w:rPr>
        <w:t>ы</w:t>
      </w:r>
      <w:r w:rsidRPr="00292DB5">
        <w:rPr>
          <w:rFonts w:ascii="Times New Roman" w:hAnsi="Times New Roman" w:cs="Times New Roman"/>
          <w:sz w:val="26"/>
          <w:szCs w:val="26"/>
        </w:rPr>
        <w:t xml:space="preserve"> в полном объеме. </w:t>
      </w:r>
    </w:p>
    <w:p w:rsidR="00626055" w:rsidRPr="00292DB5" w:rsidRDefault="00626055" w:rsidP="00685BEB">
      <w:pPr>
        <w:spacing w:line="240" w:lineRule="auto"/>
        <w:ind w:left="567" w:right="11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DB5">
        <w:rPr>
          <w:rFonts w:ascii="Times New Roman" w:hAnsi="Times New Roman" w:cs="Times New Roman"/>
          <w:sz w:val="26"/>
          <w:szCs w:val="26"/>
        </w:rPr>
        <w:t>Отчет АИС «Региональный кадастр отходов Республики Крым» отправлен 29.01.2026</w:t>
      </w:r>
      <w:r w:rsidR="00467A0E" w:rsidRPr="00292DB5">
        <w:rPr>
          <w:rFonts w:ascii="Times New Roman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hAnsi="Times New Roman" w:cs="Times New Roman"/>
          <w:sz w:val="26"/>
          <w:szCs w:val="26"/>
        </w:rPr>
        <w:t>года, контролирующими органами получен и находится на рассмотрении. В прошлом году мы отправили этот отчет 15 марта, а приняли его 20 августа.</w:t>
      </w:r>
    </w:p>
    <w:p w:rsidR="00662371" w:rsidRDefault="00662371" w:rsidP="00685BEB">
      <w:pPr>
        <w:spacing w:line="240" w:lineRule="auto"/>
        <w:ind w:left="567" w:right="11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5BEB" w:rsidRPr="00292DB5" w:rsidRDefault="00685BEB" w:rsidP="00685BEB">
      <w:pPr>
        <w:spacing w:line="240" w:lineRule="auto"/>
        <w:ind w:left="567" w:right="11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2897" w:rsidRDefault="00122897" w:rsidP="00685BEB">
      <w:pPr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Кроме выполнения основных задач на текущий </w:t>
      </w:r>
      <w:r w:rsidRPr="00292DB5">
        <w:rPr>
          <w:rFonts w:ascii="Times New Roman" w:eastAsia="Calibri" w:hAnsi="Times New Roman" w:cs="Times New Roman"/>
          <w:b/>
          <w:bCs/>
          <w:sz w:val="26"/>
          <w:szCs w:val="26"/>
        </w:rPr>
        <w:t>2026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год </w:t>
      </w:r>
      <w:r w:rsidRPr="00292DB5">
        <w:rPr>
          <w:rFonts w:ascii="Times New Roman" w:eastAsia="Calibri" w:hAnsi="Times New Roman" w:cs="Times New Roman"/>
          <w:b/>
          <w:sz w:val="26"/>
          <w:szCs w:val="26"/>
        </w:rPr>
        <w:t>планируется</w:t>
      </w:r>
      <w:r w:rsidRPr="00292DB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85BEB" w:rsidRPr="00292DB5" w:rsidRDefault="00685BEB" w:rsidP="00685BEB">
      <w:pPr>
        <w:spacing w:after="0" w:line="240" w:lineRule="auto"/>
        <w:ind w:left="567" w:right="11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897" w:rsidRPr="00292DB5" w:rsidRDefault="0012289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Строительство мелиорации на территории товарищества и водоотведения от территории товарищества</w:t>
      </w:r>
      <w:r w:rsidR="005F7A17" w:rsidRPr="00292D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F7A1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Установить видеонаблюдение и системы контроля давления на водозаборном узле.</w:t>
      </w:r>
    </w:p>
    <w:p w:rsidR="0012289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Произвести озеленение территории возле сте</w:t>
      </w:r>
      <w:r w:rsidR="00467A0E" w:rsidRPr="00292DB5">
        <w:rPr>
          <w:rFonts w:ascii="Times New Roman" w:eastAsia="Calibri" w:hAnsi="Times New Roman" w:cs="Times New Roman"/>
          <w:sz w:val="26"/>
          <w:szCs w:val="26"/>
        </w:rPr>
        <w:t>л</w:t>
      </w:r>
      <w:r w:rsidRPr="00292DB5">
        <w:rPr>
          <w:rFonts w:ascii="Times New Roman" w:eastAsia="Calibri" w:hAnsi="Times New Roman" w:cs="Times New Roman"/>
          <w:sz w:val="26"/>
          <w:szCs w:val="26"/>
        </w:rPr>
        <w:t>ы.</w:t>
      </w:r>
    </w:p>
    <w:p w:rsidR="005F7A1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Произвести ямочный ремонт на Центральной дороге.</w:t>
      </w:r>
    </w:p>
    <w:p w:rsidR="005F7A1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Производить восстановление щебенисто-гравийного покрытия дорог общего пользования, </w:t>
      </w:r>
    </w:p>
    <w:p w:rsidR="005F7A1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>Восстановить и поддерживать ливневки товарищества.</w:t>
      </w:r>
    </w:p>
    <w:p w:rsidR="00122897" w:rsidRPr="00292DB5" w:rsidRDefault="005F7A17" w:rsidP="00685BEB">
      <w:pPr>
        <w:numPr>
          <w:ilvl w:val="0"/>
          <w:numId w:val="1"/>
        </w:numPr>
        <w:spacing w:after="0" w:line="240" w:lineRule="auto"/>
        <w:ind w:left="567" w:right="11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Начать асфальтирование проездов </w:t>
      </w:r>
      <w:r w:rsidR="00467A0E" w:rsidRPr="00292DB5">
        <w:rPr>
          <w:rFonts w:ascii="Times New Roman" w:eastAsia="Calibri" w:hAnsi="Times New Roman" w:cs="Times New Roman"/>
          <w:sz w:val="26"/>
          <w:szCs w:val="26"/>
        </w:rPr>
        <w:t>тов</w:t>
      </w:r>
      <w:r w:rsidRPr="00292DB5">
        <w:rPr>
          <w:rFonts w:ascii="Times New Roman" w:eastAsia="Calibri" w:hAnsi="Times New Roman" w:cs="Times New Roman"/>
          <w:sz w:val="26"/>
          <w:szCs w:val="26"/>
        </w:rPr>
        <w:t>арищества</w:t>
      </w:r>
      <w:r w:rsidR="009718CE" w:rsidRPr="00292DB5">
        <w:rPr>
          <w:rFonts w:ascii="Times New Roman" w:eastAsia="Calibri" w:hAnsi="Times New Roman" w:cs="Times New Roman"/>
          <w:sz w:val="26"/>
          <w:szCs w:val="26"/>
        </w:rPr>
        <w:t xml:space="preserve">, чтобы уменьшить расходы на постоянную подсыпку и грейдирование. </w:t>
      </w:r>
    </w:p>
    <w:p w:rsidR="00122897" w:rsidRPr="00292DB5" w:rsidRDefault="00122897" w:rsidP="00685BEB">
      <w:pPr>
        <w:spacing w:after="0" w:line="276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897" w:rsidRPr="00292DB5" w:rsidRDefault="00122897" w:rsidP="00685BEB">
      <w:pPr>
        <w:spacing w:after="0" w:line="276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       Прошу признать работу председателя и</w:t>
      </w:r>
      <w:bookmarkStart w:id="8" w:name="_GoBack"/>
      <w:bookmarkEnd w:id="8"/>
      <w:r w:rsidR="005F7A17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>членов</w:t>
      </w:r>
      <w:r w:rsidR="005F7A17" w:rsidRPr="00292D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2DB5">
        <w:rPr>
          <w:rFonts w:ascii="Times New Roman" w:eastAsia="Calibri" w:hAnsi="Times New Roman" w:cs="Times New Roman"/>
          <w:sz w:val="26"/>
          <w:szCs w:val="26"/>
        </w:rPr>
        <w:t xml:space="preserve">правления УДОВЛЕТВОРИТЕЛЬНОЙ.    </w:t>
      </w:r>
    </w:p>
    <w:p w:rsidR="00122897" w:rsidRPr="00292DB5" w:rsidRDefault="00122897" w:rsidP="00685BEB">
      <w:pPr>
        <w:spacing w:after="0" w:line="276" w:lineRule="auto"/>
        <w:ind w:left="567" w:right="1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6" w:rsidRPr="00292DB5" w:rsidRDefault="003423E6" w:rsidP="00685BEB">
      <w:pPr>
        <w:spacing w:line="240" w:lineRule="auto"/>
        <w:ind w:left="567" w:right="118"/>
        <w:jc w:val="both"/>
        <w:rPr>
          <w:rFonts w:ascii="Times New Roman" w:hAnsi="Times New Roman" w:cs="Times New Roman"/>
          <w:sz w:val="26"/>
          <w:szCs w:val="26"/>
        </w:rPr>
      </w:pPr>
    </w:p>
    <w:sectPr w:rsidR="003423E6" w:rsidRPr="00292DB5" w:rsidSect="00685BEB">
      <w:footerReference w:type="default" r:id="rId8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43" w:rsidRDefault="00BC7A43">
      <w:pPr>
        <w:spacing w:after="0" w:line="240" w:lineRule="auto"/>
      </w:pPr>
      <w:r>
        <w:separator/>
      </w:r>
    </w:p>
  </w:endnote>
  <w:endnote w:type="continuationSeparator" w:id="0">
    <w:p w:rsidR="00BC7A43" w:rsidRDefault="00BC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97785"/>
      <w:docPartObj>
        <w:docPartGallery w:val="Page Numbers (Bottom of Page)"/>
        <w:docPartUnique/>
      </w:docPartObj>
    </w:sdtPr>
    <w:sdtEndPr/>
    <w:sdtContent>
      <w:p w:rsidR="003B264B" w:rsidRDefault="003B2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264B" w:rsidRDefault="003B264B" w:rsidP="003B26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43" w:rsidRDefault="00BC7A43">
      <w:pPr>
        <w:spacing w:after="0" w:line="240" w:lineRule="auto"/>
      </w:pPr>
      <w:r>
        <w:separator/>
      </w:r>
    </w:p>
  </w:footnote>
  <w:footnote w:type="continuationSeparator" w:id="0">
    <w:p w:rsidR="00BC7A43" w:rsidRDefault="00BC7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F13"/>
    <w:multiLevelType w:val="hybridMultilevel"/>
    <w:tmpl w:val="BBAA1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F4D"/>
    <w:multiLevelType w:val="hybridMultilevel"/>
    <w:tmpl w:val="1A06C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8A6"/>
    <w:multiLevelType w:val="hybridMultilevel"/>
    <w:tmpl w:val="683C2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35594"/>
    <w:multiLevelType w:val="hybridMultilevel"/>
    <w:tmpl w:val="4C1E987E"/>
    <w:lvl w:ilvl="0" w:tplc="E16CA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9802C0"/>
    <w:multiLevelType w:val="multilevel"/>
    <w:tmpl w:val="7EE80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C925A8D"/>
    <w:multiLevelType w:val="hybridMultilevel"/>
    <w:tmpl w:val="3B688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7903"/>
    <w:multiLevelType w:val="multilevel"/>
    <w:tmpl w:val="6AE20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7" w15:restartNumberingAfterBreak="0">
    <w:nsid w:val="55810C3B"/>
    <w:multiLevelType w:val="multilevel"/>
    <w:tmpl w:val="4680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846F83"/>
    <w:multiLevelType w:val="hybridMultilevel"/>
    <w:tmpl w:val="4C1E987E"/>
    <w:lvl w:ilvl="0" w:tplc="E16CA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5E76441"/>
    <w:multiLevelType w:val="hybridMultilevel"/>
    <w:tmpl w:val="4C1E987E"/>
    <w:lvl w:ilvl="0" w:tplc="E16CA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FF"/>
    <w:rsid w:val="000140C3"/>
    <w:rsid w:val="00024F33"/>
    <w:rsid w:val="0003699E"/>
    <w:rsid w:val="000736FE"/>
    <w:rsid w:val="000D0D15"/>
    <w:rsid w:val="000D6082"/>
    <w:rsid w:val="000D7C8C"/>
    <w:rsid w:val="00122897"/>
    <w:rsid w:val="00124D26"/>
    <w:rsid w:val="00167766"/>
    <w:rsid w:val="00192C8D"/>
    <w:rsid w:val="001B3A08"/>
    <w:rsid w:val="001D717F"/>
    <w:rsid w:val="00237856"/>
    <w:rsid w:val="00292DB5"/>
    <w:rsid w:val="002E2E11"/>
    <w:rsid w:val="002E55AB"/>
    <w:rsid w:val="003423E6"/>
    <w:rsid w:val="00363517"/>
    <w:rsid w:val="003856DF"/>
    <w:rsid w:val="003B264B"/>
    <w:rsid w:val="00435953"/>
    <w:rsid w:val="00444607"/>
    <w:rsid w:val="0044465C"/>
    <w:rsid w:val="004663DE"/>
    <w:rsid w:val="00467A0E"/>
    <w:rsid w:val="00475692"/>
    <w:rsid w:val="004F2F59"/>
    <w:rsid w:val="005C3AA4"/>
    <w:rsid w:val="005F7A17"/>
    <w:rsid w:val="00624226"/>
    <w:rsid w:val="00626055"/>
    <w:rsid w:val="006379C5"/>
    <w:rsid w:val="00645EC9"/>
    <w:rsid w:val="0065357A"/>
    <w:rsid w:val="00662371"/>
    <w:rsid w:val="0067129E"/>
    <w:rsid w:val="00685BEB"/>
    <w:rsid w:val="006B22BE"/>
    <w:rsid w:val="00700D6C"/>
    <w:rsid w:val="00755C89"/>
    <w:rsid w:val="00766FEA"/>
    <w:rsid w:val="0077681B"/>
    <w:rsid w:val="00834E0A"/>
    <w:rsid w:val="00862B24"/>
    <w:rsid w:val="008837F6"/>
    <w:rsid w:val="00896D05"/>
    <w:rsid w:val="008F06A4"/>
    <w:rsid w:val="009031EF"/>
    <w:rsid w:val="0094135F"/>
    <w:rsid w:val="00945FF6"/>
    <w:rsid w:val="009718CE"/>
    <w:rsid w:val="009808BA"/>
    <w:rsid w:val="00A05332"/>
    <w:rsid w:val="00A33B9D"/>
    <w:rsid w:val="00A8118C"/>
    <w:rsid w:val="00B400D0"/>
    <w:rsid w:val="00B436A8"/>
    <w:rsid w:val="00B513AC"/>
    <w:rsid w:val="00BC7A43"/>
    <w:rsid w:val="00BD4B58"/>
    <w:rsid w:val="00C37042"/>
    <w:rsid w:val="00C516AA"/>
    <w:rsid w:val="00C81643"/>
    <w:rsid w:val="00D41CE8"/>
    <w:rsid w:val="00D47E1C"/>
    <w:rsid w:val="00D635A7"/>
    <w:rsid w:val="00D64D70"/>
    <w:rsid w:val="00D72C5F"/>
    <w:rsid w:val="00E42B29"/>
    <w:rsid w:val="00E77DCB"/>
    <w:rsid w:val="00EC03D7"/>
    <w:rsid w:val="00EC63F1"/>
    <w:rsid w:val="00F159FC"/>
    <w:rsid w:val="00F460FF"/>
    <w:rsid w:val="00F47A55"/>
    <w:rsid w:val="00F80555"/>
    <w:rsid w:val="00FB127F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79B"/>
  <w15:chartTrackingRefBased/>
  <w15:docId w15:val="{D66E00EC-20BB-468E-8666-106ADA4C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60FF"/>
  </w:style>
  <w:style w:type="paragraph" w:styleId="a5">
    <w:name w:val="Balloon Text"/>
    <w:basedOn w:val="a"/>
    <w:link w:val="a6"/>
    <w:uiPriority w:val="99"/>
    <w:semiHidden/>
    <w:unhideWhenUsed/>
    <w:rsid w:val="00A0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3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B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B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BE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B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9753-B985-43A4-A86A-22E1BAD4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8341</TotalTime>
  <Pages>7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14</cp:revision>
  <cp:lastPrinted>2026-03-26T11:39:00Z</cp:lastPrinted>
  <dcterms:created xsi:type="dcterms:W3CDTF">2026-03-12T11:06:00Z</dcterms:created>
  <dcterms:modified xsi:type="dcterms:W3CDTF">2026-03-26T11:42:00Z</dcterms:modified>
</cp:coreProperties>
</file>